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AC08EC" w:rsidRDefault="00A83278">
      <w:pPr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-683895</wp:posOffset>
            </wp:positionH>
            <wp:positionV relativeFrom="paragraph">
              <wp:posOffset>-920750</wp:posOffset>
            </wp:positionV>
            <wp:extent cx="7597775" cy="2600325"/>
            <wp:effectExtent l="0" t="0" r="3175" b="1270"/>
            <wp:wrapNone/>
            <wp:docPr id="3" name="テキスト ボックス 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7597775" cy="2600325"/>
                    </a:xfrm>
                    <a:prstGeom prst="rect">
                      <a:avLst/>
                    </a:prstGeom>
                    <a:solidFill>
                      <a:srgbClr val="FF6DD9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635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4839E5" w:rsidRPr="007C0A9F" w:rsidRDefault="004839E5" w:rsidP="00693EFD">
                        <w:pPr>
                          <w:spacing w:beforeLines="50" w:before="9pt" w:line="80pt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2060"/>
                            <w:sz w:val="96"/>
                            <w:szCs w:val="96"/>
                          </w:rPr>
                        </w:pPr>
                        <w:r w:rsidRPr="007C0A9F">
                          <w:rPr>
                            <w:rFonts w:ascii="メイリオ" w:eastAsia="メイリオ" w:hAnsi="メイリオ" w:hint="eastAsia"/>
                            <w:b/>
                            <w:color w:val="002060"/>
                            <w:sz w:val="96"/>
                            <w:szCs w:val="96"/>
                          </w:rPr>
                          <w:t>営業時間短縮</w:t>
                        </w:r>
                      </w:p>
                      <w:p w:rsidR="00CA0E13" w:rsidRPr="007C0A9F" w:rsidRDefault="004839E5" w:rsidP="007F075A">
                        <w:pPr>
                          <w:spacing w:line="80pt" w:lineRule="exact"/>
                          <w:jc w:val="center"/>
                          <w:rPr>
                            <w:rFonts w:ascii="メイリオ" w:eastAsia="メイリオ" w:hAnsi="メイリオ" w:hint="eastAsia"/>
                            <w:b/>
                            <w:sz w:val="96"/>
                            <w:szCs w:val="96"/>
                          </w:rPr>
                        </w:pPr>
                        <w:r w:rsidRPr="007C0A9F">
                          <w:rPr>
                            <w:rFonts w:ascii="メイリオ" w:eastAsia="メイリオ" w:hAnsi="メイリオ" w:hint="eastAsia"/>
                            <w:b/>
                            <w:color w:val="002060"/>
                            <w:sz w:val="96"/>
                            <w:szCs w:val="96"/>
                          </w:rPr>
                          <w:t>に協力しています！</w:t>
                        </w:r>
                      </w:p>
                    </wne:txbxContent>
                  </wp:txbx>
                  <wp:bodyPr rot="0" vert="horz" wrap="square" lIns="91440" tIns="236520" rIns="91440" bIns="45720" anchor="t" anchorCtr="0" upright="1"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-2342515</wp:posOffset>
            </wp:positionV>
            <wp:extent cx="7864475" cy="20002500"/>
            <wp:effectExtent l="7620" t="15240" r="14605" b="13335"/>
            <wp:wrapNone/>
            <wp:docPr id="2" name="正方形/長方形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7864475" cy="20002500"/>
                    </a:xfrm>
                    <a:prstGeom prst="rect">
                      <a:avLst/>
                    </a:prstGeom>
                    <a:solidFill>
                      <a:srgbClr val="FFF6DD"/>
                    </a:solidFill>
                    <a:ln w="12700" algn="ctr">
                      <a:solidFill>
                        <a:srgbClr val="41719C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ctr" anchorCtr="0" upright="1"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CD1CF7" w:rsidRPr="00D6352E" w:rsidRDefault="00CD1CF7" w:rsidP="00D6352E">
      <w:pPr>
        <w:spacing w:line="40pt" w:lineRule="exact"/>
        <w:ind w:startChars="-136" w:start="-9.60pt" w:endChars="-100" w:end="-10.50pt" w:hangingChars="13" w:hanging="4.70pt"/>
        <w:jc w:val="center"/>
        <w:rPr>
          <w:rFonts w:ascii="メイリオ" w:eastAsia="メイリオ" w:hAnsi="メイリオ"/>
          <w:b/>
          <w:color w:val="FF6201"/>
          <w:sz w:val="72"/>
          <w:szCs w:val="72"/>
        </w:rPr>
      </w:pPr>
    </w:p>
    <w:p w:rsidR="00B66C3D" w:rsidRDefault="00B66C3D" w:rsidP="00B66C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0927" w:rsidRPr="005B2659" w:rsidRDefault="00D50927" w:rsidP="00B66C3D">
      <w:pPr>
        <w:spacing w:beforeLines="50" w:before="9pt"/>
        <w:rPr>
          <w:rFonts w:ascii="HG丸ｺﾞｼｯｸM-PRO" w:eastAsia="HG丸ｺﾞｼｯｸM-PRO" w:hAnsi="HG丸ｺﾞｼｯｸM-PRO"/>
          <w:sz w:val="24"/>
          <w:szCs w:val="24"/>
        </w:rPr>
      </w:pPr>
    </w:p>
    <w:p w:rsidR="007F075A" w:rsidRPr="007C0A9F" w:rsidRDefault="00A83278" w:rsidP="007C0A9F">
      <w:pPr>
        <w:snapToGrid w:val="0"/>
        <w:spacing w:beforeLines="100" w:before="18pt"/>
        <w:ind w:startChars="-135" w:start="36.65pt" w:hangingChars="154" w:hanging="50.80pt"/>
        <w:rPr>
          <w:rFonts w:ascii="メイリオ" w:eastAsia="メイリオ" w:hAnsi="メイリオ"/>
          <w:b/>
          <w:sz w:val="66"/>
          <w:szCs w:val="66"/>
        </w:rPr>
      </w:pPr>
      <w:r w:rsidRPr="007C0A9F">
        <w:rPr>
          <w:noProof/>
          <w:sz w:val="66"/>
          <w:szCs w:val="6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-350520</wp:posOffset>
            </wp:positionH>
            <wp:positionV relativeFrom="paragraph">
              <wp:posOffset>257175</wp:posOffset>
            </wp:positionV>
            <wp:extent cx="6867525" cy="7554595"/>
            <wp:effectExtent l="9525" t="17780" r="9525" b="9525"/>
            <wp:wrapNone/>
            <wp:docPr id="1" name="角丸四角形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6867525" cy="7554595"/>
                    </a:xfrm>
                    <a:prstGeom prst="roundRect">
                      <a:avLst>
                        <a:gd name="adj" fmla="val 4042"/>
                      </a:avLst>
                    </a:prstGeom>
                    <a:solidFill>
                      <a:srgbClr val="FFEBB3"/>
                    </a:solidFill>
                    <a:ln w="19050" algn="ctr">
                      <a:solidFill>
                        <a:srgbClr val="FFC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ctr" anchorCtr="0" upright="1"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693EFD" w:rsidRPr="007C0A9F">
        <w:rPr>
          <w:rFonts w:ascii="メイリオ" w:eastAsia="メイリオ" w:hAnsi="メイリオ" w:hint="eastAsia"/>
          <w:b/>
          <w:sz w:val="66"/>
          <w:szCs w:val="66"/>
        </w:rPr>
        <w:t>お客様へ</w:t>
      </w:r>
    </w:p>
    <w:p w:rsidR="007F075A" w:rsidRPr="007C0A9F" w:rsidRDefault="00D6352E" w:rsidP="007C0A9F">
      <w:pPr>
        <w:snapToGrid w:val="0"/>
        <w:ind w:startChars="-135" w:start="18.85pt" w:hangingChars="100" w:hanging="33pt"/>
        <w:rPr>
          <w:rFonts w:ascii="メイリオ" w:eastAsia="メイリオ" w:hAnsi="メイリオ"/>
          <w:b/>
          <w:sz w:val="66"/>
          <w:szCs w:val="66"/>
        </w:rPr>
      </w:pPr>
      <w:r w:rsidRPr="007C0A9F">
        <w:rPr>
          <w:rFonts w:ascii="メイリオ" w:eastAsia="メイリオ" w:hAnsi="メイリオ" w:hint="eastAsia"/>
          <w:b/>
          <w:sz w:val="66"/>
          <w:szCs w:val="66"/>
        </w:rPr>
        <w:t>・</w:t>
      </w:r>
      <w:r w:rsidR="007F075A" w:rsidRPr="007C0A9F">
        <w:rPr>
          <w:rFonts w:ascii="メイリオ" w:eastAsia="メイリオ" w:hAnsi="メイリオ" w:hint="eastAsia"/>
          <w:b/>
          <w:sz w:val="66"/>
          <w:szCs w:val="66"/>
        </w:rPr>
        <w:t>当店は、</w:t>
      </w:r>
      <w:r w:rsidR="007C0A9F" w:rsidRPr="007C0A9F">
        <w:rPr>
          <w:rFonts w:ascii="メイリオ" w:eastAsia="メイリオ" w:hAnsi="メイリオ" w:hint="eastAsia"/>
          <w:b/>
          <w:sz w:val="66"/>
          <w:szCs w:val="66"/>
        </w:rPr>
        <w:t>業種別ガイドライン</w:t>
      </w:r>
      <w:r w:rsidR="007F075A" w:rsidRPr="007C0A9F">
        <w:rPr>
          <w:rFonts w:ascii="メイリオ" w:eastAsia="メイリオ" w:hAnsi="メイリオ" w:hint="eastAsia"/>
          <w:b/>
          <w:sz w:val="66"/>
          <w:szCs w:val="66"/>
        </w:rPr>
        <w:t>に沿ってサービスを提供しています。</w:t>
      </w:r>
    </w:p>
    <w:p w:rsidR="009616B9" w:rsidRPr="007C0A9F" w:rsidRDefault="007F075A" w:rsidP="007C0A9F">
      <w:pPr>
        <w:snapToGrid w:val="0"/>
        <w:ind w:startChars="-135" w:start="18.85pt" w:hangingChars="100" w:hanging="33pt"/>
        <w:rPr>
          <w:rFonts w:ascii="メイリオ" w:eastAsia="メイリオ" w:hAnsi="メイリオ" w:hint="eastAsia"/>
          <w:b/>
          <w:sz w:val="56"/>
          <w:szCs w:val="56"/>
        </w:rPr>
      </w:pPr>
      <w:r w:rsidRPr="007C0A9F">
        <w:rPr>
          <w:rFonts w:ascii="メイリオ" w:eastAsia="メイリオ" w:hAnsi="メイリオ" w:hint="eastAsia"/>
          <w:b/>
          <w:sz w:val="66"/>
          <w:szCs w:val="66"/>
        </w:rPr>
        <w:t>・新型コロナウイルス感染症をこれ以上拡大させないため、香川県からの営業時間短縮の要請に応じ、午後9時</w:t>
      </w:r>
      <w:r w:rsidR="009616B9" w:rsidRPr="007C0A9F">
        <w:rPr>
          <w:rFonts w:ascii="メイリオ" w:eastAsia="メイリオ" w:hAnsi="メイリオ" w:hint="eastAsia"/>
          <w:b/>
          <w:sz w:val="66"/>
          <w:szCs w:val="66"/>
          <w:vertAlign w:val="superscript"/>
        </w:rPr>
        <w:t>※</w:t>
      </w:r>
      <w:r w:rsidRPr="007C0A9F">
        <w:rPr>
          <w:rFonts w:ascii="メイリオ" w:eastAsia="メイリオ" w:hAnsi="メイリオ" w:hint="eastAsia"/>
          <w:b/>
          <w:sz w:val="66"/>
          <w:szCs w:val="66"/>
        </w:rPr>
        <w:t>に閉店いたします。</w:t>
      </w:r>
      <w:r w:rsidR="009616B9" w:rsidRPr="007C0A9F">
        <w:rPr>
          <w:rFonts w:ascii="メイリオ" w:eastAsia="メイリオ" w:hAnsi="メイリオ" w:hint="eastAsia"/>
          <w:b/>
          <w:sz w:val="56"/>
          <w:szCs w:val="56"/>
        </w:rPr>
        <w:t>※酒類の提供は午後8時まで</w:t>
      </w:r>
    </w:p>
    <w:sectPr w:rsidR="009616B9" w:rsidRPr="007C0A9F" w:rsidSect="007C0A9F">
      <w:pgSz w:w="595.30pt" w:h="841.90pt" w:code="9"/>
      <w:pgMar w:top="70.90pt" w:right="53.85pt" w:bottom="14.20pt" w:left="53.85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D31FD0" w:rsidRDefault="00D31FD0" w:rsidP="002A51CF">
      <w:r>
        <w:separator/>
      </w:r>
    </w:p>
  </w:endnote>
  <w:endnote w:type="continuationSeparator" w:id="0">
    <w:p w:rsidR="00D31FD0" w:rsidRDefault="00D31FD0" w:rsidP="002A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characterSet="shift_jis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characterSet="shift_jis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D31FD0" w:rsidRDefault="00D31FD0" w:rsidP="002A51CF">
      <w:r>
        <w:separator/>
      </w:r>
    </w:p>
  </w:footnote>
  <w:footnote w:type="continuationSeparator" w:id="0">
    <w:p w:rsidR="00D31FD0" w:rsidRDefault="00D31FD0" w:rsidP="002A5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defaultTabStop w:val="42pt"/>
  <w:drawingGridHorizontalSpacing w:val="5.25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5F"/>
    <w:rsid w:val="00012D47"/>
    <w:rsid w:val="00020C29"/>
    <w:rsid w:val="00055420"/>
    <w:rsid w:val="0007282F"/>
    <w:rsid w:val="000A302E"/>
    <w:rsid w:val="000A382E"/>
    <w:rsid w:val="000C2DA4"/>
    <w:rsid w:val="000D4144"/>
    <w:rsid w:val="00101DCD"/>
    <w:rsid w:val="00113FF0"/>
    <w:rsid w:val="00124378"/>
    <w:rsid w:val="00131477"/>
    <w:rsid w:val="00131E9A"/>
    <w:rsid w:val="00140BEA"/>
    <w:rsid w:val="00151BE4"/>
    <w:rsid w:val="00225449"/>
    <w:rsid w:val="00257271"/>
    <w:rsid w:val="00274B82"/>
    <w:rsid w:val="002A51CF"/>
    <w:rsid w:val="00337623"/>
    <w:rsid w:val="0034066B"/>
    <w:rsid w:val="003537E8"/>
    <w:rsid w:val="0036783F"/>
    <w:rsid w:val="00380F3C"/>
    <w:rsid w:val="0038669D"/>
    <w:rsid w:val="003B48F7"/>
    <w:rsid w:val="003C0F52"/>
    <w:rsid w:val="003D1787"/>
    <w:rsid w:val="004839E5"/>
    <w:rsid w:val="00485E68"/>
    <w:rsid w:val="004867BC"/>
    <w:rsid w:val="004B298C"/>
    <w:rsid w:val="004C2B37"/>
    <w:rsid w:val="004E11B7"/>
    <w:rsid w:val="0050497F"/>
    <w:rsid w:val="00507716"/>
    <w:rsid w:val="00514F82"/>
    <w:rsid w:val="00564F25"/>
    <w:rsid w:val="0057052D"/>
    <w:rsid w:val="005948F8"/>
    <w:rsid w:val="005B2659"/>
    <w:rsid w:val="005C757B"/>
    <w:rsid w:val="00632B92"/>
    <w:rsid w:val="00633B52"/>
    <w:rsid w:val="006358C5"/>
    <w:rsid w:val="00641B7E"/>
    <w:rsid w:val="006551A8"/>
    <w:rsid w:val="006551D2"/>
    <w:rsid w:val="00693EFD"/>
    <w:rsid w:val="006A79DC"/>
    <w:rsid w:val="006C52E4"/>
    <w:rsid w:val="006C714D"/>
    <w:rsid w:val="006F6949"/>
    <w:rsid w:val="006F7840"/>
    <w:rsid w:val="00704272"/>
    <w:rsid w:val="0072364A"/>
    <w:rsid w:val="007372BE"/>
    <w:rsid w:val="007534E3"/>
    <w:rsid w:val="007B7699"/>
    <w:rsid w:val="007C0A9F"/>
    <w:rsid w:val="007C1EE7"/>
    <w:rsid w:val="007F075A"/>
    <w:rsid w:val="007F3D0B"/>
    <w:rsid w:val="0080595D"/>
    <w:rsid w:val="00812003"/>
    <w:rsid w:val="00812BFA"/>
    <w:rsid w:val="00814587"/>
    <w:rsid w:val="00815D93"/>
    <w:rsid w:val="00870961"/>
    <w:rsid w:val="008B2D2F"/>
    <w:rsid w:val="008E5AB8"/>
    <w:rsid w:val="008E5F58"/>
    <w:rsid w:val="009132C8"/>
    <w:rsid w:val="00944867"/>
    <w:rsid w:val="009616B9"/>
    <w:rsid w:val="009D31BD"/>
    <w:rsid w:val="00A06E86"/>
    <w:rsid w:val="00A23D26"/>
    <w:rsid w:val="00A47BD0"/>
    <w:rsid w:val="00A51C5F"/>
    <w:rsid w:val="00A61189"/>
    <w:rsid w:val="00A658D0"/>
    <w:rsid w:val="00A83278"/>
    <w:rsid w:val="00AA3558"/>
    <w:rsid w:val="00AA6F2C"/>
    <w:rsid w:val="00AC08EC"/>
    <w:rsid w:val="00AE48EF"/>
    <w:rsid w:val="00B06EEA"/>
    <w:rsid w:val="00B24B3B"/>
    <w:rsid w:val="00B545DF"/>
    <w:rsid w:val="00B60921"/>
    <w:rsid w:val="00B66C3D"/>
    <w:rsid w:val="00BA2DD1"/>
    <w:rsid w:val="00BA545E"/>
    <w:rsid w:val="00BC025E"/>
    <w:rsid w:val="00C1209A"/>
    <w:rsid w:val="00C2211A"/>
    <w:rsid w:val="00C55777"/>
    <w:rsid w:val="00C739D2"/>
    <w:rsid w:val="00CA0E13"/>
    <w:rsid w:val="00CD1CF7"/>
    <w:rsid w:val="00CD4EB5"/>
    <w:rsid w:val="00D01288"/>
    <w:rsid w:val="00D04AB6"/>
    <w:rsid w:val="00D11C95"/>
    <w:rsid w:val="00D13834"/>
    <w:rsid w:val="00D31FD0"/>
    <w:rsid w:val="00D37E2D"/>
    <w:rsid w:val="00D41DA9"/>
    <w:rsid w:val="00D455EB"/>
    <w:rsid w:val="00D50927"/>
    <w:rsid w:val="00D517C3"/>
    <w:rsid w:val="00D60E7C"/>
    <w:rsid w:val="00D6352E"/>
    <w:rsid w:val="00D929CF"/>
    <w:rsid w:val="00D94CEE"/>
    <w:rsid w:val="00DC5B41"/>
    <w:rsid w:val="00DF23D0"/>
    <w:rsid w:val="00E05BC7"/>
    <w:rsid w:val="00E06F8F"/>
    <w:rsid w:val="00E50D06"/>
    <w:rsid w:val="00E7549E"/>
    <w:rsid w:val="00E81831"/>
    <w:rsid w:val="00EF5FD0"/>
    <w:rsid w:val="00F17602"/>
    <w:rsid w:val="00F242B1"/>
    <w:rsid w:val="00F357B8"/>
    <w:rsid w:val="00F362A5"/>
    <w:rsid w:val="00F51DBE"/>
    <w:rsid w:val="00F73602"/>
    <w:rsid w:val="00FC044D"/>
    <w:rsid w:val="00FC1EF1"/>
    <w:rsid w:val="00FD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B1E4FDF-D250-44F1-B3D8-A16EDD262CC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1CF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1CF"/>
  </w:style>
  <w:style w:type="paragraph" w:styleId="a5">
    <w:name w:val="footer"/>
    <w:basedOn w:val="a"/>
    <w:link w:val="a6"/>
    <w:uiPriority w:val="99"/>
    <w:unhideWhenUsed/>
    <w:rsid w:val="002A51CF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1CF"/>
  </w:style>
  <w:style w:type="paragraph" w:styleId="a7">
    <w:name w:val="Balloon Text"/>
    <w:basedOn w:val="a"/>
    <w:link w:val="a8"/>
    <w:uiPriority w:val="99"/>
    <w:semiHidden/>
    <w:unhideWhenUsed/>
    <w:rsid w:val="002A51C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A51C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FAFC7552-C37A-49EC-A4CA-9BE2CED6958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C14-1007</dc:creator>
  <cp:keywords/>
  <dc:description/>
  <cp:lastModifiedBy>SG15110のC20-2239</cp:lastModifiedBy>
  <cp:revision>2</cp:revision>
  <cp:lastPrinted>2021-04-05T15:07:00Z</cp:lastPrinted>
  <dcterms:created xsi:type="dcterms:W3CDTF">2021-04-06T04:54:00Z</dcterms:created>
  <dcterms:modified xsi:type="dcterms:W3CDTF">2021-04-06T04:54:00Z</dcterms:modified>
</cp:coreProperties>
</file>