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0F29D695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bookmarkStart w:id="0" w:name="_GoBack"/>
      <w:bookmarkEnd w:id="0"/>
      <w:r w:rsidRPr="00FA2769">
        <w:rPr>
          <w:b/>
          <w:bCs/>
          <w:sz w:val="21"/>
        </w:rPr>
        <w:t>様式第</w:t>
      </w:r>
      <w:r w:rsidR="00254C08">
        <w:rPr>
          <w:b/>
          <w:bCs/>
          <w:sz w:val="21"/>
        </w:rPr>
        <w:t>３</w:t>
      </w:r>
      <w:r w:rsidRPr="00FA2769">
        <w:rPr>
          <w:b/>
          <w:bCs/>
          <w:sz w:val="21"/>
        </w:rPr>
        <w:t>号</w:t>
      </w:r>
      <w:r w:rsidR="00F137B8">
        <w:rPr>
          <w:b/>
          <w:bCs/>
          <w:sz w:val="21"/>
        </w:rPr>
        <w:t>（業務方法書</w:t>
      </w:r>
      <w:r w:rsidR="004D1565">
        <w:rPr>
          <w:b/>
          <w:bCs/>
          <w:sz w:val="21"/>
        </w:rPr>
        <w:t>細則</w:t>
      </w:r>
      <w:r w:rsidR="00F137B8">
        <w:rPr>
          <w:b/>
          <w:bCs/>
          <w:sz w:val="21"/>
        </w:rPr>
        <w:t>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0C9C6106" w:rsidR="00467321" w:rsidRDefault="00467321" w:rsidP="00467321">
      <w:pPr>
        <w:ind w:right="-1"/>
        <w:jc w:val="right"/>
        <w:rPr>
          <w:rFonts w:hint="default"/>
        </w:rPr>
      </w:pPr>
    </w:p>
    <w:p w14:paraId="6642CD96" w14:textId="77777777" w:rsidR="00F750A2" w:rsidRPr="00B07304" w:rsidRDefault="00F750A2" w:rsidP="00467321">
      <w:pPr>
        <w:ind w:right="-1"/>
        <w:jc w:val="right"/>
        <w:rPr>
          <w:rFonts w:hint="default"/>
        </w:rPr>
      </w:pPr>
    </w:p>
    <w:p w14:paraId="196A4CB2" w14:textId="1569A9AC" w:rsidR="007C646F" w:rsidRPr="00497110" w:rsidRDefault="00254C08" w:rsidP="00467321">
      <w:pPr>
        <w:ind w:firstLineChars="100" w:firstLine="223"/>
        <w:rPr>
          <w:rFonts w:hint="default"/>
          <w:sz w:val="22"/>
          <w:szCs w:val="22"/>
        </w:rPr>
      </w:pPr>
      <w:r>
        <w:rPr>
          <w:sz w:val="22"/>
          <w:szCs w:val="22"/>
        </w:rPr>
        <w:t>取組実施者名</w:t>
      </w:r>
    </w:p>
    <w:p w14:paraId="1DFFC189" w14:textId="76E5F029" w:rsidR="00467321" w:rsidRPr="00497110" w:rsidRDefault="00254C08" w:rsidP="007C646F">
      <w:pPr>
        <w:ind w:firstLineChars="200" w:firstLine="446"/>
        <w:rPr>
          <w:rFonts w:hint="default"/>
          <w:sz w:val="22"/>
          <w:szCs w:val="22"/>
        </w:rPr>
      </w:pPr>
      <w:r>
        <w:rPr>
          <w:sz w:val="22"/>
          <w:szCs w:val="22"/>
        </w:rPr>
        <w:t>代表者名　様</w:t>
      </w:r>
    </w:p>
    <w:p w14:paraId="77B074A4" w14:textId="2BD5EC5A" w:rsidR="00467321" w:rsidRPr="00497110" w:rsidRDefault="00467321" w:rsidP="00467321">
      <w:pPr>
        <w:rPr>
          <w:rFonts w:hint="default"/>
          <w:sz w:val="22"/>
          <w:szCs w:val="22"/>
        </w:rPr>
      </w:pPr>
      <w:r w:rsidRPr="00497110">
        <w:rPr>
          <w:sz w:val="22"/>
          <w:szCs w:val="22"/>
        </w:rPr>
        <w:t xml:space="preserve">　　　　　　　　　　　　　　　　</w:t>
      </w:r>
    </w:p>
    <w:p w14:paraId="48D91202" w14:textId="4DE50D53" w:rsidR="00F750A2" w:rsidRDefault="00F750A2" w:rsidP="00467321">
      <w:pPr>
        <w:rPr>
          <w:rFonts w:hint="default"/>
          <w:sz w:val="22"/>
          <w:szCs w:val="22"/>
        </w:rPr>
      </w:pPr>
    </w:p>
    <w:p w14:paraId="673D138C" w14:textId="77777777" w:rsidR="00BD2EA0" w:rsidRPr="00497110" w:rsidRDefault="00BD2EA0" w:rsidP="00467321">
      <w:pPr>
        <w:rPr>
          <w:rFonts w:hint="default"/>
          <w:sz w:val="22"/>
          <w:szCs w:val="22"/>
        </w:rPr>
      </w:pPr>
    </w:p>
    <w:p w14:paraId="037AC98E" w14:textId="728130C5" w:rsidR="00467321" w:rsidRPr="00497110" w:rsidRDefault="00254C08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氏名（法人名・代表者名）</w:t>
      </w:r>
      <w:r w:rsidR="00467321" w:rsidRPr="00497110">
        <w:rPr>
          <w:rFonts w:ascii="Times New Roman" w:hAnsi="Times New Roman"/>
          <w:sz w:val="22"/>
          <w:szCs w:val="22"/>
        </w:rPr>
        <w:t xml:space="preserve">　　</w:t>
      </w:r>
    </w:p>
    <w:p w14:paraId="1892F5E0" w14:textId="391C8004" w:rsidR="00467321" w:rsidRDefault="00467321" w:rsidP="00467321">
      <w:pPr>
        <w:rPr>
          <w:rFonts w:hint="default"/>
          <w:sz w:val="22"/>
          <w:szCs w:val="22"/>
        </w:rPr>
      </w:pPr>
    </w:p>
    <w:p w14:paraId="1567E5BC" w14:textId="77777777" w:rsidR="00BD2EA0" w:rsidRPr="00497110" w:rsidRDefault="00BD2EA0" w:rsidP="00467321">
      <w:pPr>
        <w:rPr>
          <w:rFonts w:hint="default"/>
          <w:sz w:val="22"/>
          <w:szCs w:val="22"/>
        </w:rPr>
      </w:pPr>
    </w:p>
    <w:p w14:paraId="33BB17B7" w14:textId="77777777" w:rsidR="00CD52B2" w:rsidRPr="00497110" w:rsidRDefault="00CD52B2" w:rsidP="00467321">
      <w:pPr>
        <w:rPr>
          <w:rFonts w:hint="default"/>
          <w:sz w:val="22"/>
          <w:szCs w:val="22"/>
        </w:rPr>
      </w:pPr>
    </w:p>
    <w:p w14:paraId="59EB6193" w14:textId="57772104" w:rsidR="00467321" w:rsidRPr="00497110" w:rsidRDefault="00467321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  <w:r w:rsidRPr="00497110">
        <w:rPr>
          <w:bCs/>
          <w:sz w:val="22"/>
          <w:szCs w:val="22"/>
        </w:rPr>
        <w:t>令和〇年度</w:t>
      </w:r>
      <w:r w:rsidRPr="00497110">
        <w:rPr>
          <w:rFonts w:cstheme="minorBidi"/>
          <w:color w:val="auto"/>
          <w:sz w:val="22"/>
          <w:szCs w:val="22"/>
        </w:rPr>
        <w:t>肥料価格高騰対策事業</w:t>
      </w:r>
      <w:r w:rsidR="00254C08">
        <w:rPr>
          <w:rFonts w:cstheme="minorBidi"/>
          <w:color w:val="auto"/>
          <w:sz w:val="22"/>
          <w:szCs w:val="22"/>
        </w:rPr>
        <w:t>実施</w:t>
      </w:r>
      <w:r w:rsidRPr="00497110">
        <w:rPr>
          <w:bCs/>
          <w:sz w:val="22"/>
          <w:szCs w:val="22"/>
        </w:rPr>
        <w:t>報告書</w:t>
      </w:r>
    </w:p>
    <w:p w14:paraId="20C4B4DA" w14:textId="01D6107B" w:rsidR="00467321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0C42EE31" w14:textId="7EB8876B" w:rsidR="00BD2EA0" w:rsidRDefault="00BD2EA0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08301EDC" w14:textId="77777777" w:rsidR="00BD2EA0" w:rsidRPr="00BD2EA0" w:rsidRDefault="00BD2EA0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1CA2A8E0" w14:textId="00DA02D5" w:rsidR="00456138" w:rsidRPr="00497110" w:rsidRDefault="00254C0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香川県農業再生協議会</w:t>
      </w:r>
      <w:r w:rsidR="00CD52B2" w:rsidRPr="00497110">
        <w:rPr>
          <w:rFonts w:ascii="Times New Roman" w:hAnsi="Times New Roman"/>
          <w:sz w:val="22"/>
          <w:szCs w:val="22"/>
        </w:rPr>
        <w:t>肥料価格高騰対策事業</w:t>
      </w:r>
      <w:r>
        <w:rPr>
          <w:rFonts w:ascii="Times New Roman" w:hAnsi="Times New Roman"/>
          <w:sz w:val="22"/>
          <w:szCs w:val="22"/>
        </w:rPr>
        <w:t>実施細則第５条</w:t>
      </w:r>
      <w:r w:rsidR="00CD52B2" w:rsidRPr="00497110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</w:p>
    <w:p w14:paraId="149B99C3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（添付資料）</w:t>
      </w:r>
    </w:p>
    <w:p w14:paraId="09520115" w14:textId="56648E2F" w:rsidR="00A93F1B" w:rsidRPr="00497110" w:rsidRDefault="00456138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54C08">
        <w:rPr>
          <w:rFonts w:ascii="Times New Roman" w:hAnsi="Times New Roman"/>
          <w:sz w:val="22"/>
          <w:szCs w:val="22"/>
        </w:rPr>
        <w:t>業務方法書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４</w:t>
      </w:r>
      <w:r w:rsidRPr="00497110">
        <w:rPr>
          <w:rFonts w:ascii="Times New Roman" w:hAnsi="Times New Roman"/>
          <w:sz w:val="22"/>
          <w:szCs w:val="22"/>
        </w:rPr>
        <w:t>号</w:t>
      </w:r>
    </w:p>
    <w:p w14:paraId="3AC41D97" w14:textId="451E5E44" w:rsidR="003F66AD" w:rsidRPr="00497110" w:rsidRDefault="003F66AD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54C08">
        <w:rPr>
          <w:rFonts w:ascii="Times New Roman" w:hAnsi="Times New Roman"/>
          <w:sz w:val="22"/>
          <w:szCs w:val="22"/>
        </w:rPr>
        <w:t>取組が確認できる</w:t>
      </w:r>
      <w:r w:rsidRPr="00497110">
        <w:rPr>
          <w:rFonts w:ascii="Times New Roman" w:hAnsi="Times New Roman"/>
          <w:sz w:val="22"/>
          <w:szCs w:val="22"/>
        </w:rPr>
        <w:t>書類</w:t>
      </w:r>
    </w:p>
    <w:p w14:paraId="7D090900" w14:textId="5AE18059" w:rsidR="00B43BE3" w:rsidRPr="00756B74" w:rsidRDefault="00CD52B2" w:rsidP="00A27D25">
      <w:pPr>
        <w:ind w:firstLineChars="100" w:firstLine="223"/>
        <w:rPr>
          <w:rFonts w:hint="default"/>
          <w:szCs w:val="24"/>
        </w:rPr>
      </w:pPr>
      <w:r w:rsidRPr="00497110">
        <w:rPr>
          <w:rFonts w:ascii="Times New Roman" w:hAnsi="Times New Roman"/>
          <w:sz w:val="22"/>
          <w:szCs w:val="22"/>
        </w:rPr>
        <w:t xml:space="preserve">　　　　　　　　　　　　</w:t>
      </w:r>
    </w:p>
    <w:sectPr w:rsidR="00B43BE3" w:rsidRPr="00756B74" w:rsidSect="00497110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2288F"/>
    <w:rsid w:val="0023745E"/>
    <w:rsid w:val="00254C08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53D6"/>
    <w:rsid w:val="00466815"/>
    <w:rsid w:val="00467321"/>
    <w:rsid w:val="00477803"/>
    <w:rsid w:val="00481F45"/>
    <w:rsid w:val="00497110"/>
    <w:rsid w:val="004D156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C646F"/>
    <w:rsid w:val="007D41B2"/>
    <w:rsid w:val="00836B00"/>
    <w:rsid w:val="008C728D"/>
    <w:rsid w:val="008F4BC9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27D25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D2EA0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0CC4"/>
    <w:rsid w:val="00E163F3"/>
    <w:rsid w:val="00E25777"/>
    <w:rsid w:val="00E62C8F"/>
    <w:rsid w:val="00E63ECA"/>
    <w:rsid w:val="00E916D2"/>
    <w:rsid w:val="00EA3658"/>
    <w:rsid w:val="00F01FBE"/>
    <w:rsid w:val="00F137B8"/>
    <w:rsid w:val="00F1736B"/>
    <w:rsid w:val="00F40E00"/>
    <w:rsid w:val="00F635A4"/>
    <w:rsid w:val="00F750A2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SG16400のC20-2640</cp:lastModifiedBy>
  <cp:revision>2</cp:revision>
  <cp:lastPrinted>2022-10-04T06:01:00Z</cp:lastPrinted>
  <dcterms:created xsi:type="dcterms:W3CDTF">2023-07-04T08:26:00Z</dcterms:created>
  <dcterms:modified xsi:type="dcterms:W3CDTF">2023-07-04T08:26:00Z</dcterms:modified>
</cp:coreProperties>
</file>