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C3" w:rsidRDefault="00A14AC3" w:rsidP="009416B5">
      <w:pPr>
        <w:rPr>
          <w:rFonts w:ascii="ＭＳ 明朝" w:hAnsi="ＭＳ 明朝"/>
          <w:szCs w:val="21"/>
        </w:rPr>
      </w:pPr>
      <w:bookmarkStart w:id="0" w:name="_GoBack"/>
      <w:bookmarkEnd w:id="0"/>
    </w:p>
    <w:p w:rsidR="00A14AC3" w:rsidRPr="00FA1FF6" w:rsidRDefault="00A14AC3" w:rsidP="00A14AC3">
      <w:pPr>
        <w:spacing w:line="320" w:lineRule="exact"/>
        <w:ind w:leftChars="1" w:left="422" w:hangingChars="200" w:hanging="420"/>
        <w:rPr>
          <w:rFonts w:asciiTheme="minorEastAsia" w:eastAsiaTheme="minorEastAsia" w:hAnsiTheme="minorEastAsia"/>
        </w:rPr>
      </w:pPr>
      <w:r w:rsidRPr="00FA1FF6">
        <w:rPr>
          <w:rFonts w:asciiTheme="minorEastAsia" w:eastAsiaTheme="minorEastAsia" w:hAnsiTheme="minorEastAsia" w:hint="eastAsia"/>
        </w:rPr>
        <w:t>（様式第１号）</w:t>
      </w:r>
    </w:p>
    <w:p w:rsidR="00A14AC3" w:rsidRPr="00FA1FF6" w:rsidRDefault="008F7758" w:rsidP="00A14AC3">
      <w:pPr>
        <w:spacing w:line="320" w:lineRule="exact"/>
        <w:ind w:leftChars="1" w:left="422" w:hangingChars="200" w:hanging="420"/>
        <w:jc w:val="right"/>
        <w:rPr>
          <w:rFonts w:asciiTheme="minorEastAsia" w:eastAsiaTheme="minorEastAsia" w:hAnsiTheme="minorEastAsia"/>
        </w:rPr>
      </w:pPr>
      <w:r w:rsidRPr="00FA1FF6">
        <w:rPr>
          <w:rFonts w:asciiTheme="minorEastAsia" w:eastAsiaTheme="minorEastAsia" w:hAnsiTheme="minorEastAsia" w:hint="eastAsia"/>
        </w:rPr>
        <w:t>令和</w:t>
      </w:r>
      <w:r w:rsidR="00901669">
        <w:rPr>
          <w:rFonts w:asciiTheme="minorEastAsia" w:eastAsiaTheme="minorEastAsia" w:hAnsiTheme="minorEastAsia" w:hint="eastAsia"/>
        </w:rPr>
        <w:t>６</w:t>
      </w:r>
      <w:r w:rsidRPr="00FA1FF6">
        <w:rPr>
          <w:rFonts w:asciiTheme="minorEastAsia" w:eastAsiaTheme="minorEastAsia" w:hAnsiTheme="minorEastAsia" w:hint="eastAsia"/>
        </w:rPr>
        <w:t>年</w:t>
      </w:r>
      <w:r w:rsidR="00CF1227" w:rsidRPr="00FA1FF6">
        <w:rPr>
          <w:rFonts w:asciiTheme="minorEastAsia" w:eastAsiaTheme="minorEastAsia" w:hAnsiTheme="minorEastAsia" w:hint="eastAsia"/>
        </w:rPr>
        <w:t xml:space="preserve">　月　　</w:t>
      </w:r>
      <w:r w:rsidR="00A14AC3" w:rsidRPr="00FA1FF6">
        <w:rPr>
          <w:rFonts w:asciiTheme="minorEastAsia" w:eastAsiaTheme="minorEastAsia" w:hAnsiTheme="minorEastAsia" w:hint="eastAsia"/>
        </w:rPr>
        <w:t>日</w:t>
      </w:r>
    </w:p>
    <w:p w:rsidR="00A14AC3" w:rsidRPr="00FA1FF6" w:rsidRDefault="00A14AC3" w:rsidP="00A14AC3">
      <w:pPr>
        <w:spacing w:line="320" w:lineRule="exact"/>
        <w:ind w:leftChars="1" w:left="422" w:hangingChars="200" w:hanging="420"/>
        <w:rPr>
          <w:rFonts w:asciiTheme="minorEastAsia" w:eastAsiaTheme="minorEastAsia" w:hAnsiTheme="minorEastAsia"/>
        </w:rPr>
      </w:pPr>
    </w:p>
    <w:p w:rsidR="00A14AC3" w:rsidRPr="00FA1FF6" w:rsidRDefault="00A14AC3" w:rsidP="00A14AC3">
      <w:pPr>
        <w:spacing w:line="320" w:lineRule="exact"/>
        <w:ind w:leftChars="1" w:left="422" w:hangingChars="200" w:hanging="420"/>
        <w:rPr>
          <w:rFonts w:asciiTheme="minorEastAsia" w:eastAsiaTheme="minorEastAsia" w:hAnsiTheme="minorEastAsia"/>
        </w:rPr>
      </w:pPr>
    </w:p>
    <w:p w:rsidR="00A14AC3" w:rsidRPr="00FA1FF6" w:rsidRDefault="00A14AC3" w:rsidP="00A14AC3">
      <w:pPr>
        <w:spacing w:line="320" w:lineRule="exact"/>
        <w:ind w:leftChars="101" w:left="420" w:hangingChars="99" w:hanging="208"/>
        <w:rPr>
          <w:rFonts w:asciiTheme="minorEastAsia" w:eastAsiaTheme="minorEastAsia" w:hAnsiTheme="minorEastAsia"/>
        </w:rPr>
      </w:pPr>
      <w:r w:rsidRPr="00FA1FF6">
        <w:rPr>
          <w:rFonts w:asciiTheme="minorEastAsia" w:eastAsiaTheme="minorEastAsia" w:hAnsiTheme="minorEastAsia" w:hint="eastAsia"/>
        </w:rPr>
        <w:t>香川県立中央病院</w:t>
      </w:r>
    </w:p>
    <w:p w:rsidR="00A14AC3" w:rsidRPr="00FA1FF6" w:rsidRDefault="00A14AC3" w:rsidP="00A14AC3">
      <w:pPr>
        <w:spacing w:line="320" w:lineRule="exact"/>
        <w:ind w:leftChars="101" w:left="420" w:hangingChars="99" w:hanging="208"/>
        <w:rPr>
          <w:rFonts w:asciiTheme="minorEastAsia" w:eastAsiaTheme="minorEastAsia" w:hAnsiTheme="minorEastAsia"/>
          <w:lang w:eastAsia="zh-TW"/>
        </w:rPr>
      </w:pPr>
      <w:r w:rsidRPr="00FA1FF6">
        <w:rPr>
          <w:rFonts w:asciiTheme="minorEastAsia" w:eastAsiaTheme="minorEastAsia" w:hAnsiTheme="minorEastAsia" w:hint="eastAsia"/>
        </w:rPr>
        <w:t xml:space="preserve">院長　</w:t>
      </w:r>
      <w:r w:rsidR="008F7758" w:rsidRPr="00FA1FF6">
        <w:rPr>
          <w:rFonts w:asciiTheme="minorEastAsia" w:eastAsiaTheme="minorEastAsia" w:hAnsiTheme="minorEastAsia" w:hint="eastAsia"/>
        </w:rPr>
        <w:t>髙口　浩一</w:t>
      </w:r>
      <w:r w:rsidRPr="00FA1FF6">
        <w:rPr>
          <w:rFonts w:asciiTheme="minorEastAsia" w:eastAsiaTheme="minorEastAsia" w:hAnsiTheme="minorEastAsia" w:hint="eastAsia"/>
          <w:lang w:eastAsia="zh-TW"/>
        </w:rPr>
        <w:t xml:space="preserve">　殿</w:t>
      </w:r>
    </w:p>
    <w:p w:rsidR="00A14AC3" w:rsidRPr="00FA1FF6" w:rsidRDefault="00A14AC3" w:rsidP="00A14AC3">
      <w:pPr>
        <w:spacing w:line="320" w:lineRule="exact"/>
        <w:ind w:leftChars="1" w:left="422" w:hangingChars="200" w:hanging="420"/>
        <w:rPr>
          <w:rFonts w:asciiTheme="minorEastAsia" w:eastAsiaTheme="minorEastAsia" w:hAnsiTheme="minorEastAsia"/>
          <w:lang w:eastAsia="zh-TW"/>
        </w:rPr>
      </w:pPr>
    </w:p>
    <w:p w:rsidR="00A14AC3" w:rsidRPr="00FA1FF6" w:rsidRDefault="00A14AC3" w:rsidP="00A14AC3">
      <w:pPr>
        <w:spacing w:line="320" w:lineRule="exact"/>
        <w:ind w:leftChars="1" w:left="422" w:hangingChars="200" w:hanging="420"/>
        <w:rPr>
          <w:rFonts w:asciiTheme="minorEastAsia" w:eastAsiaTheme="minorEastAsia" w:hAnsiTheme="minorEastAsia"/>
          <w:lang w:eastAsia="zh-TW"/>
        </w:rPr>
      </w:pPr>
    </w:p>
    <w:p w:rsidR="00A14AC3" w:rsidRPr="00FA1FF6" w:rsidRDefault="00A14AC3" w:rsidP="00A14AC3">
      <w:pPr>
        <w:spacing w:line="320" w:lineRule="exact"/>
        <w:ind w:leftChars="210" w:left="441" w:firstLineChars="1763" w:firstLine="3702"/>
        <w:rPr>
          <w:rFonts w:asciiTheme="minorEastAsia" w:eastAsiaTheme="minorEastAsia" w:hAnsiTheme="minorEastAsia"/>
        </w:rPr>
      </w:pPr>
    </w:p>
    <w:p w:rsidR="00A14AC3" w:rsidRPr="00FA1FF6" w:rsidRDefault="00A14AC3" w:rsidP="00A14AC3">
      <w:pPr>
        <w:spacing w:line="320" w:lineRule="exact"/>
        <w:ind w:leftChars="210" w:left="441" w:firstLineChars="2236" w:firstLine="4696"/>
        <w:rPr>
          <w:rFonts w:asciiTheme="minorEastAsia" w:eastAsiaTheme="minorEastAsia" w:hAnsiTheme="minorEastAsia"/>
        </w:rPr>
      </w:pPr>
      <w:r w:rsidRPr="00FA1FF6">
        <w:rPr>
          <w:rFonts w:asciiTheme="minorEastAsia" w:eastAsiaTheme="minorEastAsia" w:hAnsiTheme="minorEastAsia" w:hint="eastAsia"/>
        </w:rPr>
        <w:t>住　所</w:t>
      </w:r>
    </w:p>
    <w:p w:rsidR="00A14AC3" w:rsidRPr="00FA1FF6" w:rsidRDefault="00A14AC3" w:rsidP="00A14AC3">
      <w:pPr>
        <w:spacing w:line="320" w:lineRule="exact"/>
        <w:ind w:leftChars="210" w:left="441" w:firstLineChars="2236" w:firstLine="4696"/>
        <w:rPr>
          <w:rFonts w:asciiTheme="minorEastAsia" w:eastAsiaTheme="minorEastAsia" w:hAnsiTheme="minorEastAsia"/>
        </w:rPr>
      </w:pPr>
      <w:r w:rsidRPr="00FA1FF6">
        <w:rPr>
          <w:rFonts w:asciiTheme="minorEastAsia" w:eastAsiaTheme="minorEastAsia" w:hAnsiTheme="minorEastAsia" w:hint="eastAsia"/>
        </w:rPr>
        <w:t>法人名</w:t>
      </w:r>
    </w:p>
    <w:p w:rsidR="00A14AC3" w:rsidRPr="00FA1FF6" w:rsidRDefault="00A14AC3" w:rsidP="00A14AC3">
      <w:pPr>
        <w:spacing w:line="320" w:lineRule="exact"/>
        <w:ind w:leftChars="210" w:left="441" w:firstLineChars="2236" w:firstLine="4696"/>
        <w:rPr>
          <w:rFonts w:asciiTheme="minorEastAsia" w:eastAsiaTheme="minorEastAsia" w:hAnsiTheme="minorEastAsia"/>
        </w:rPr>
      </w:pPr>
      <w:r w:rsidRPr="00FA1FF6">
        <w:rPr>
          <w:rFonts w:asciiTheme="minorEastAsia" w:eastAsiaTheme="minorEastAsia" w:hAnsiTheme="minorEastAsia" w:hint="eastAsia"/>
        </w:rPr>
        <w:t xml:space="preserve">代表者職・氏名　　　　　　　　　　　　　</w:t>
      </w:r>
    </w:p>
    <w:p w:rsidR="00A14AC3" w:rsidRPr="00FA1FF6" w:rsidRDefault="00A14AC3" w:rsidP="00A14AC3">
      <w:pPr>
        <w:spacing w:line="320" w:lineRule="exact"/>
        <w:ind w:leftChars="210" w:left="441" w:firstLineChars="1763" w:firstLine="3702"/>
        <w:rPr>
          <w:rFonts w:asciiTheme="minorEastAsia" w:eastAsiaTheme="minorEastAsia" w:hAnsiTheme="minorEastAsia"/>
        </w:rPr>
      </w:pPr>
    </w:p>
    <w:p w:rsidR="00A14AC3" w:rsidRPr="00FA1FF6" w:rsidRDefault="00A14AC3" w:rsidP="00A14AC3">
      <w:pPr>
        <w:spacing w:line="320" w:lineRule="exact"/>
        <w:ind w:leftChars="1" w:left="422" w:hangingChars="200" w:hanging="420"/>
        <w:rPr>
          <w:rFonts w:asciiTheme="minorEastAsia" w:eastAsiaTheme="minorEastAsia" w:hAnsiTheme="minorEastAsia"/>
        </w:rPr>
      </w:pPr>
    </w:p>
    <w:p w:rsidR="00A14AC3" w:rsidRPr="00FA1FF6" w:rsidRDefault="00A14AC3" w:rsidP="00A14AC3">
      <w:pPr>
        <w:spacing w:line="320" w:lineRule="exact"/>
        <w:ind w:right="812" w:firstLineChars="100" w:firstLine="210"/>
        <w:jc w:val="center"/>
        <w:rPr>
          <w:rFonts w:asciiTheme="minorEastAsia" w:eastAsiaTheme="minorEastAsia" w:hAnsiTheme="minorEastAsia"/>
        </w:rPr>
      </w:pPr>
      <w:r w:rsidRPr="00FA1FF6">
        <w:rPr>
          <w:rFonts w:asciiTheme="minorEastAsia" w:eastAsiaTheme="minorEastAsia" w:hAnsiTheme="minorEastAsia" w:hint="eastAsia"/>
          <w:kern w:val="0"/>
        </w:rPr>
        <w:t>応　募　意　思　表　明　書</w:t>
      </w:r>
    </w:p>
    <w:p w:rsidR="00A14AC3" w:rsidRPr="00FA1FF6" w:rsidRDefault="00A14AC3" w:rsidP="00A14AC3">
      <w:pPr>
        <w:spacing w:line="320" w:lineRule="exact"/>
        <w:jc w:val="center"/>
        <w:rPr>
          <w:rFonts w:asciiTheme="minorEastAsia" w:eastAsiaTheme="minorEastAsia" w:hAnsiTheme="minorEastAsia"/>
          <w:kern w:val="0"/>
        </w:rPr>
      </w:pPr>
    </w:p>
    <w:p w:rsidR="00A14AC3" w:rsidRPr="00FA1FF6" w:rsidRDefault="00A14AC3" w:rsidP="00A14AC3">
      <w:pPr>
        <w:spacing w:line="320" w:lineRule="exact"/>
        <w:jc w:val="center"/>
        <w:rPr>
          <w:rFonts w:asciiTheme="minorEastAsia" w:eastAsiaTheme="minorEastAsia" w:hAnsiTheme="minorEastAsia"/>
        </w:rPr>
      </w:pPr>
    </w:p>
    <w:p w:rsidR="00A14AC3" w:rsidRPr="00FA1FF6" w:rsidRDefault="00901669" w:rsidP="00A14AC3">
      <w:pPr>
        <w:spacing w:line="400" w:lineRule="exact"/>
        <w:ind w:leftChars="200" w:left="420" w:firstLineChars="99" w:firstLine="208"/>
        <w:rPr>
          <w:rFonts w:asciiTheme="minorEastAsia" w:eastAsiaTheme="minorEastAsia" w:hAnsiTheme="minorEastAsia"/>
        </w:rPr>
      </w:pPr>
      <w:r w:rsidRPr="00901669">
        <w:rPr>
          <w:rFonts w:asciiTheme="minorEastAsia" w:eastAsiaTheme="minorEastAsia" w:hAnsiTheme="minorEastAsia" w:hint="eastAsia"/>
        </w:rPr>
        <w:t>香川県立中央病院入院費保証契約</w:t>
      </w:r>
      <w:r w:rsidR="00A14AC3" w:rsidRPr="00FA1FF6">
        <w:rPr>
          <w:rFonts w:asciiTheme="minorEastAsia" w:eastAsiaTheme="minorEastAsia" w:hAnsiTheme="minorEastAsia" w:hint="eastAsia"/>
        </w:rPr>
        <w:t>について、下記の応募資格に該当することを確認した上で、公告及び仕様書の条件を了承し、応募する意思があることを表明します。</w:t>
      </w:r>
    </w:p>
    <w:p w:rsidR="00A14AC3" w:rsidRPr="00FA1FF6" w:rsidRDefault="00A14AC3" w:rsidP="00A14AC3">
      <w:pPr>
        <w:spacing w:line="320" w:lineRule="exact"/>
        <w:rPr>
          <w:rFonts w:asciiTheme="minorEastAsia" w:eastAsiaTheme="minorEastAsia" w:hAnsiTheme="minorEastAsia"/>
        </w:rPr>
      </w:pPr>
    </w:p>
    <w:p w:rsidR="00A14AC3" w:rsidRPr="00FA1FF6" w:rsidRDefault="00A14AC3" w:rsidP="00A14AC3">
      <w:pPr>
        <w:spacing w:line="320" w:lineRule="exact"/>
        <w:rPr>
          <w:rFonts w:asciiTheme="minorEastAsia" w:eastAsiaTheme="minorEastAsia" w:hAnsiTheme="minorEastAsia"/>
        </w:rPr>
      </w:pPr>
    </w:p>
    <w:p w:rsidR="00A14AC3" w:rsidRPr="00FA1FF6" w:rsidRDefault="00A14AC3" w:rsidP="00A14AC3">
      <w:pPr>
        <w:spacing w:line="320" w:lineRule="exact"/>
        <w:jc w:val="center"/>
        <w:rPr>
          <w:rFonts w:asciiTheme="minorEastAsia" w:eastAsiaTheme="minorEastAsia" w:hAnsiTheme="minorEastAsia"/>
        </w:rPr>
      </w:pPr>
      <w:r w:rsidRPr="00FA1FF6">
        <w:rPr>
          <w:rFonts w:asciiTheme="minorEastAsia" w:eastAsiaTheme="minorEastAsia" w:hAnsiTheme="minorEastAsia" w:hint="eastAsia"/>
        </w:rPr>
        <w:t>記</w:t>
      </w:r>
    </w:p>
    <w:p w:rsidR="00A14AC3" w:rsidRPr="00FA1FF6" w:rsidRDefault="00A14AC3" w:rsidP="00A14AC3">
      <w:pPr>
        <w:spacing w:line="320" w:lineRule="exact"/>
        <w:jc w:val="center"/>
        <w:rPr>
          <w:rFonts w:asciiTheme="minorEastAsia" w:eastAsiaTheme="minorEastAsia" w:hAnsiTheme="minorEastAsia"/>
        </w:rPr>
      </w:pPr>
    </w:p>
    <w:p w:rsidR="00A14AC3" w:rsidRPr="00FA1FF6" w:rsidRDefault="00A14AC3" w:rsidP="00A14AC3">
      <w:pPr>
        <w:spacing w:line="320" w:lineRule="exact"/>
        <w:rPr>
          <w:rFonts w:asciiTheme="minorEastAsia" w:eastAsiaTheme="minorEastAsia" w:hAnsiTheme="minorEastAsia"/>
        </w:rPr>
      </w:pPr>
      <w:r w:rsidRPr="00FA1FF6">
        <w:rPr>
          <w:rFonts w:asciiTheme="minorEastAsia" w:eastAsiaTheme="minorEastAsia" w:hAnsiTheme="minorEastAsia" w:hint="eastAsia"/>
        </w:rPr>
        <w:t>（香川県立中央病院</w:t>
      </w:r>
      <w:r w:rsidR="009C7B9E">
        <w:rPr>
          <w:rFonts w:asciiTheme="minorEastAsia" w:eastAsiaTheme="minorEastAsia" w:hAnsiTheme="minorEastAsia" w:hint="eastAsia"/>
        </w:rPr>
        <w:t>入院費保証契約</w:t>
      </w:r>
      <w:r w:rsidRPr="00FA1FF6">
        <w:rPr>
          <w:rFonts w:asciiTheme="minorEastAsia" w:eastAsiaTheme="minorEastAsia" w:hAnsiTheme="minorEastAsia" w:hint="eastAsia"/>
        </w:rPr>
        <w:t>に係る応募資格）</w:t>
      </w:r>
    </w:p>
    <w:p w:rsidR="00B56AE3" w:rsidRDefault="00B56AE3" w:rsidP="00B56AE3">
      <w:pPr>
        <w:widowControl/>
        <w:shd w:val="clear" w:color="auto" w:fill="FFFFFF"/>
        <w:spacing w:line="400" w:lineRule="exact"/>
        <w:ind w:leftChars="114" w:left="679" w:hangingChars="200" w:hanging="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（１）地方自治法施行令（昭和22年政令第16号）第167条の４の規定に該当しない者であること。</w:t>
      </w:r>
    </w:p>
    <w:p w:rsidR="00B56AE3" w:rsidRDefault="00B56AE3" w:rsidP="00B56AE3">
      <w:pPr>
        <w:widowControl/>
        <w:shd w:val="clear" w:color="auto" w:fill="FFFFFF"/>
        <w:spacing w:line="400" w:lineRule="exact"/>
        <w:ind w:leftChars="114" w:left="679" w:hangingChars="200" w:hanging="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（２）香川県物品の買入れ等に係る指名停止等措置要領（平成11年香川県告示第787号）に基づく指名停止措置を現に受けていない者であること。</w:t>
      </w:r>
    </w:p>
    <w:p w:rsidR="00B56AE3" w:rsidRDefault="00B56AE3" w:rsidP="00B56AE3">
      <w:pPr>
        <w:widowControl/>
        <w:shd w:val="clear" w:color="auto" w:fill="FFFFFF"/>
        <w:spacing w:line="400" w:lineRule="exact"/>
        <w:ind w:leftChars="114" w:left="679" w:hangingChars="200" w:hanging="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３）会社更生法（平成14年法律第154号）による更生手続開始の申立て又は民事再生法（平成11年法律第225号）による再生手続開始の申立てがなされていない者であること。ただし、次に掲げる者は、この要件を満たすものとする。</w:t>
      </w:r>
    </w:p>
    <w:p w:rsidR="00B56AE3" w:rsidRDefault="00B56AE3" w:rsidP="00B56AE3">
      <w:pPr>
        <w:widowControl/>
        <w:shd w:val="clear" w:color="auto" w:fill="FFFFFF"/>
        <w:spacing w:line="400" w:lineRule="exact"/>
        <w:ind w:leftChars="314" w:left="659"/>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・会社更生法に基づく更生手続開始の決定を受けた者</w:t>
      </w:r>
    </w:p>
    <w:p w:rsidR="00B56AE3" w:rsidRDefault="00B56AE3" w:rsidP="00B56AE3">
      <w:pPr>
        <w:widowControl/>
        <w:shd w:val="clear" w:color="auto" w:fill="FFFFFF"/>
        <w:spacing w:line="400" w:lineRule="exact"/>
        <w:ind w:leftChars="314" w:left="659"/>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・民事再生法に基づく再生計画認可の決定（確定したものに限る。）を受けた者</w:t>
      </w:r>
    </w:p>
    <w:p w:rsidR="00B56AE3" w:rsidRDefault="00B56AE3" w:rsidP="00B56AE3">
      <w:pPr>
        <w:widowControl/>
        <w:shd w:val="clear" w:color="auto" w:fill="FFFFFF"/>
        <w:spacing w:line="400" w:lineRule="exact"/>
        <w:ind w:leftChars="114" w:left="679" w:hangingChars="200" w:hanging="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（４）香川県税に滞納のない者であること。</w:t>
      </w:r>
    </w:p>
    <w:p w:rsidR="00B56AE3" w:rsidRDefault="00B56AE3" w:rsidP="00B56AE3">
      <w:pPr>
        <w:widowControl/>
        <w:shd w:val="clear" w:color="auto" w:fill="FFFFFF"/>
        <w:spacing w:line="400" w:lineRule="exact"/>
        <w:ind w:leftChars="114" w:left="679" w:hangingChars="200" w:hanging="44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szCs w:val="22"/>
        </w:rPr>
        <w:t>（５）令和６年２月１日時点で、他の病院において保証</w:t>
      </w:r>
      <w:r w:rsidR="002F6CD9">
        <w:rPr>
          <w:rFonts w:ascii="ＭＳ 明朝" w:hAnsi="ＭＳ 明朝" w:cs="ＭＳ Ｐゴシック" w:hint="eastAsia"/>
          <w:color w:val="000000"/>
          <w:kern w:val="0"/>
          <w:sz w:val="22"/>
          <w:szCs w:val="22"/>
        </w:rPr>
        <w:t>契約を締結</w:t>
      </w:r>
      <w:r>
        <w:rPr>
          <w:rFonts w:ascii="ＭＳ 明朝" w:hAnsi="ＭＳ 明朝" w:cs="ＭＳ Ｐゴシック" w:hint="eastAsia"/>
          <w:color w:val="000000"/>
          <w:kern w:val="0"/>
          <w:sz w:val="22"/>
          <w:szCs w:val="22"/>
        </w:rPr>
        <w:t>している者</w:t>
      </w:r>
      <w:r w:rsidR="002F6CD9">
        <w:rPr>
          <w:rFonts w:ascii="ＭＳ 明朝" w:hAnsi="ＭＳ 明朝" w:cs="ＭＳ Ｐゴシック" w:hint="eastAsia"/>
          <w:color w:val="000000"/>
          <w:kern w:val="0"/>
          <w:sz w:val="22"/>
          <w:szCs w:val="22"/>
        </w:rPr>
        <w:t>であること</w:t>
      </w:r>
    </w:p>
    <w:p w:rsidR="00A14AC3" w:rsidRPr="00B56AE3" w:rsidRDefault="00A14AC3" w:rsidP="00A14AC3">
      <w:pPr>
        <w:spacing w:line="360" w:lineRule="exact"/>
        <w:ind w:left="420" w:hangingChars="200" w:hanging="420"/>
      </w:pPr>
    </w:p>
    <w:p w:rsidR="00A14AC3" w:rsidRPr="00374A66" w:rsidRDefault="00A14AC3" w:rsidP="00A14AC3">
      <w:pPr>
        <w:ind w:right="812"/>
      </w:pPr>
    </w:p>
    <w:p w:rsidR="00A14AC3" w:rsidRPr="00374A66" w:rsidRDefault="00A14AC3" w:rsidP="00A14AC3">
      <w:pPr>
        <w:ind w:right="812"/>
      </w:pPr>
      <w:r w:rsidRPr="00374A66">
        <w:rPr>
          <w:rFonts w:hint="eastAsia"/>
        </w:rPr>
        <w:t>【添付書類】</w:t>
      </w:r>
    </w:p>
    <w:p w:rsidR="00A14AC3" w:rsidRPr="00374A66" w:rsidRDefault="00A14AC3" w:rsidP="00A14AC3">
      <w:pPr>
        <w:ind w:left="210" w:right="-1" w:hangingChars="100" w:hanging="210"/>
      </w:pPr>
      <w:r w:rsidRPr="00374A66">
        <w:rPr>
          <w:rFonts w:hint="eastAsia"/>
        </w:rPr>
        <w:t xml:space="preserve">　</w:t>
      </w:r>
      <w:r>
        <w:rPr>
          <w:rFonts w:hint="eastAsia"/>
        </w:rPr>
        <w:t>上記（５）について、</w:t>
      </w:r>
      <w:r w:rsidR="00614C91">
        <w:rPr>
          <w:rFonts w:hint="eastAsia"/>
        </w:rPr>
        <w:t>契約</w:t>
      </w:r>
      <w:r>
        <w:rPr>
          <w:rFonts w:hint="eastAsia"/>
        </w:rPr>
        <w:t>状況が確認できる</w:t>
      </w:r>
      <w:r w:rsidRPr="00374A66">
        <w:rPr>
          <w:rFonts w:hint="eastAsia"/>
        </w:rPr>
        <w:t>書類</w:t>
      </w:r>
      <w:r>
        <w:rPr>
          <w:rFonts w:hint="eastAsia"/>
        </w:rPr>
        <w:t>（</w:t>
      </w:r>
      <w:r w:rsidR="00614C91">
        <w:rPr>
          <w:rFonts w:hint="eastAsia"/>
        </w:rPr>
        <w:t>契約</w:t>
      </w:r>
      <w:r>
        <w:rPr>
          <w:rFonts w:hint="eastAsia"/>
        </w:rPr>
        <w:t>している病院名、</w:t>
      </w:r>
      <w:r w:rsidR="00B56AE3">
        <w:rPr>
          <w:rFonts w:hint="eastAsia"/>
        </w:rPr>
        <w:t>都道府</w:t>
      </w:r>
      <w:r>
        <w:rPr>
          <w:rFonts w:hint="eastAsia"/>
        </w:rPr>
        <w:t>県名、病床数、</w:t>
      </w:r>
      <w:r w:rsidR="002F6CD9">
        <w:rPr>
          <w:rFonts w:hint="eastAsia"/>
        </w:rPr>
        <w:t>保証</w:t>
      </w:r>
      <w:r>
        <w:rPr>
          <w:rFonts w:hint="eastAsia"/>
        </w:rPr>
        <w:t>の内容</w:t>
      </w:r>
      <w:r w:rsidR="002F6CD9">
        <w:rPr>
          <w:rFonts w:hint="eastAsia"/>
        </w:rPr>
        <w:t>、保証</w:t>
      </w:r>
      <w:r w:rsidR="00B56AE3">
        <w:rPr>
          <w:rFonts w:hint="eastAsia"/>
        </w:rPr>
        <w:t>開始時期</w:t>
      </w:r>
      <w:r>
        <w:rPr>
          <w:rFonts w:hint="eastAsia"/>
        </w:rPr>
        <w:t xml:space="preserve">　様式任意）</w:t>
      </w:r>
    </w:p>
    <w:p w:rsidR="00A14AC3" w:rsidRDefault="00780661" w:rsidP="00780661">
      <w:pPr>
        <w:widowControl/>
        <w:jc w:val="left"/>
        <w:rPr>
          <w:rFonts w:ascii="ＭＳ 明朝" w:hAnsi="ＭＳ 明朝"/>
          <w:szCs w:val="21"/>
        </w:rPr>
      </w:pPr>
      <w:r>
        <w:rPr>
          <w:rFonts w:ascii="ＭＳ 明朝" w:hAnsi="ＭＳ 明朝"/>
          <w:szCs w:val="21"/>
        </w:rPr>
        <w:br w:type="page"/>
      </w:r>
    </w:p>
    <w:p w:rsidR="009416B5" w:rsidRPr="009416B5" w:rsidRDefault="009416B5" w:rsidP="009416B5">
      <w:pPr>
        <w:rPr>
          <w:rFonts w:ascii="ＭＳ 明朝" w:hAnsi="ＭＳ 明朝"/>
          <w:szCs w:val="21"/>
        </w:rPr>
      </w:pPr>
      <w:r w:rsidRPr="009416B5">
        <w:rPr>
          <w:rFonts w:ascii="ＭＳ 明朝" w:hAnsi="ＭＳ 明朝" w:hint="eastAsia"/>
          <w:szCs w:val="21"/>
        </w:rPr>
        <w:lastRenderedPageBreak/>
        <w:t>（様式第</w:t>
      </w:r>
      <w:r>
        <w:rPr>
          <w:rFonts w:ascii="ＭＳ 明朝" w:hAnsi="ＭＳ 明朝" w:hint="eastAsia"/>
          <w:szCs w:val="21"/>
        </w:rPr>
        <w:t>２</w:t>
      </w:r>
      <w:r w:rsidRPr="009416B5">
        <w:rPr>
          <w:rFonts w:ascii="ＭＳ 明朝" w:hAnsi="ＭＳ 明朝" w:hint="eastAsia"/>
          <w:szCs w:val="21"/>
        </w:rPr>
        <w:t xml:space="preserve">号）　　　　　　　　　　　　　　</w:t>
      </w:r>
      <w:r>
        <w:rPr>
          <w:rFonts w:ascii="ＭＳ 明朝" w:hAnsi="ＭＳ 明朝" w:hint="eastAsia"/>
          <w:szCs w:val="21"/>
        </w:rPr>
        <w:tab/>
      </w:r>
    </w:p>
    <w:p w:rsidR="00A63C86" w:rsidRPr="001A58C3" w:rsidRDefault="00245E87" w:rsidP="009416B5">
      <w:pPr>
        <w:jc w:val="center"/>
        <w:rPr>
          <w:rFonts w:ascii="ＭＳ 明朝" w:hAnsi="ＭＳ 明朝"/>
          <w:sz w:val="32"/>
          <w:szCs w:val="32"/>
        </w:rPr>
      </w:pPr>
      <w:r w:rsidRPr="001A58C3">
        <w:rPr>
          <w:rFonts w:ascii="ＭＳ 明朝" w:hAnsi="ＭＳ 明朝" w:hint="eastAsia"/>
          <w:sz w:val="32"/>
          <w:szCs w:val="32"/>
        </w:rPr>
        <w:t xml:space="preserve">見　</w:t>
      </w:r>
      <w:r w:rsidR="007D7150">
        <w:rPr>
          <w:rFonts w:ascii="ＭＳ 明朝" w:hAnsi="ＭＳ 明朝" w:hint="eastAsia"/>
          <w:sz w:val="32"/>
          <w:szCs w:val="32"/>
        </w:rPr>
        <w:t xml:space="preserve">　</w:t>
      </w:r>
      <w:r w:rsidRPr="001A58C3">
        <w:rPr>
          <w:rFonts w:ascii="ＭＳ 明朝" w:hAnsi="ＭＳ 明朝" w:hint="eastAsia"/>
          <w:sz w:val="32"/>
          <w:szCs w:val="32"/>
        </w:rPr>
        <w:t>積</w:t>
      </w:r>
      <w:r w:rsidR="007D7150">
        <w:rPr>
          <w:rFonts w:ascii="ＭＳ 明朝" w:hAnsi="ＭＳ 明朝" w:hint="eastAsia"/>
          <w:sz w:val="32"/>
          <w:szCs w:val="32"/>
        </w:rPr>
        <w:t xml:space="preserve">　</w:t>
      </w:r>
      <w:r w:rsidRPr="001A58C3">
        <w:rPr>
          <w:rFonts w:ascii="ＭＳ 明朝" w:hAnsi="ＭＳ 明朝" w:hint="eastAsia"/>
          <w:sz w:val="32"/>
          <w:szCs w:val="32"/>
        </w:rPr>
        <w:t xml:space="preserve">　書</w:t>
      </w:r>
    </w:p>
    <w:p w:rsidR="00245E87" w:rsidRPr="00F50CEC" w:rsidRDefault="008F7758" w:rsidP="00245E87">
      <w:pPr>
        <w:jc w:val="right"/>
        <w:rPr>
          <w:rFonts w:ascii="ＭＳ 明朝" w:hAnsi="ＭＳ 明朝"/>
        </w:rPr>
      </w:pPr>
      <w:r>
        <w:rPr>
          <w:rFonts w:hint="eastAsia"/>
        </w:rPr>
        <w:t>令和</w:t>
      </w:r>
      <w:r w:rsidR="00161F05">
        <w:rPr>
          <w:rFonts w:hint="eastAsia"/>
        </w:rPr>
        <w:t>６</w:t>
      </w:r>
      <w:r>
        <w:rPr>
          <w:rFonts w:hint="eastAsia"/>
        </w:rPr>
        <w:t>年</w:t>
      </w:r>
      <w:r w:rsidR="005851AC" w:rsidRPr="00F50CEC">
        <w:rPr>
          <w:rFonts w:hint="eastAsia"/>
        </w:rPr>
        <w:t xml:space="preserve">　</w:t>
      </w:r>
      <w:r w:rsidR="007B0E53" w:rsidRPr="00F50CEC">
        <w:rPr>
          <w:rFonts w:hint="eastAsia"/>
        </w:rPr>
        <w:t>月</w:t>
      </w:r>
      <w:r w:rsidR="00245E87" w:rsidRPr="00F50CEC">
        <w:rPr>
          <w:rFonts w:ascii="ＭＳ 明朝" w:hAnsi="ＭＳ 明朝" w:hint="eastAsia"/>
        </w:rPr>
        <w:t xml:space="preserve">　　日</w:t>
      </w:r>
    </w:p>
    <w:p w:rsidR="00245E87" w:rsidRPr="00F50CEC" w:rsidRDefault="00245E87" w:rsidP="00245E87">
      <w:pPr>
        <w:jc w:val="right"/>
        <w:rPr>
          <w:rFonts w:ascii="ＭＳ 明朝" w:hAnsi="ＭＳ 明朝"/>
        </w:rPr>
      </w:pPr>
    </w:p>
    <w:p w:rsidR="00245E87" w:rsidRPr="00F50CEC" w:rsidRDefault="00245E87" w:rsidP="000B186D">
      <w:pPr>
        <w:ind w:firstLineChars="100" w:firstLine="210"/>
        <w:rPr>
          <w:rFonts w:ascii="ＭＳ 明朝" w:hAnsi="ＭＳ 明朝"/>
        </w:rPr>
      </w:pPr>
      <w:r w:rsidRPr="00F50CEC">
        <w:rPr>
          <w:rFonts w:ascii="ＭＳ 明朝" w:hAnsi="ＭＳ 明朝" w:hint="eastAsia"/>
        </w:rPr>
        <w:t>香川県立中央病院</w:t>
      </w:r>
    </w:p>
    <w:p w:rsidR="00245E87" w:rsidRPr="00F50CEC" w:rsidRDefault="00245E87" w:rsidP="000B186D">
      <w:pPr>
        <w:ind w:firstLineChars="100" w:firstLine="210"/>
        <w:rPr>
          <w:rFonts w:ascii="ＭＳ 明朝" w:hAnsi="ＭＳ 明朝"/>
        </w:rPr>
      </w:pPr>
      <w:r w:rsidRPr="00F50CEC">
        <w:rPr>
          <w:rFonts w:ascii="ＭＳ 明朝" w:hAnsi="ＭＳ 明朝" w:hint="eastAsia"/>
        </w:rPr>
        <w:t xml:space="preserve">院長　</w:t>
      </w:r>
      <w:r w:rsidR="008F7758">
        <w:rPr>
          <w:rFonts w:ascii="ＭＳ 明朝" w:hAnsi="ＭＳ 明朝" w:hint="eastAsia"/>
        </w:rPr>
        <w:t>髙口　浩一</w:t>
      </w:r>
      <w:r w:rsidR="00743369" w:rsidRPr="00F50CEC">
        <w:rPr>
          <w:rFonts w:ascii="ＭＳ 明朝" w:hAnsi="ＭＳ 明朝" w:hint="eastAsia"/>
        </w:rPr>
        <w:t xml:space="preserve">　</w:t>
      </w:r>
      <w:r w:rsidRPr="00F50CEC">
        <w:rPr>
          <w:rFonts w:ascii="ＭＳ 明朝" w:hAnsi="ＭＳ 明朝" w:hint="eastAsia"/>
        </w:rPr>
        <w:t>殿</w:t>
      </w:r>
    </w:p>
    <w:p w:rsidR="00743369" w:rsidRPr="00F50CEC" w:rsidRDefault="00743369" w:rsidP="00245E87">
      <w:pPr>
        <w:rPr>
          <w:rFonts w:ascii="ＭＳ 明朝" w:hAnsi="ＭＳ 明朝"/>
        </w:rPr>
      </w:pPr>
    </w:p>
    <w:p w:rsidR="00CB48D9" w:rsidRPr="00F50CEC" w:rsidRDefault="00245E87" w:rsidP="00CA279F">
      <w:pPr>
        <w:spacing w:line="660" w:lineRule="exact"/>
        <w:ind w:right="-49" w:firstLineChars="2566" w:firstLine="5389"/>
        <w:rPr>
          <w:rFonts w:ascii="ＭＳ 明朝" w:hAnsi="ＭＳ 明朝"/>
          <w:u w:val="single"/>
        </w:rPr>
      </w:pPr>
      <w:r w:rsidRPr="00F50CEC">
        <w:rPr>
          <w:rFonts w:ascii="ＭＳ 明朝" w:hAnsi="ＭＳ 明朝" w:hint="eastAsia"/>
          <w:u w:val="single"/>
        </w:rPr>
        <w:t>住</w:t>
      </w:r>
      <w:r w:rsidR="00743369" w:rsidRPr="00F50CEC">
        <w:rPr>
          <w:rFonts w:ascii="ＭＳ 明朝" w:hAnsi="ＭＳ 明朝" w:hint="eastAsia"/>
          <w:u w:val="single"/>
        </w:rPr>
        <w:t xml:space="preserve">　</w:t>
      </w:r>
      <w:r w:rsidRPr="00F50CEC">
        <w:rPr>
          <w:rFonts w:ascii="ＭＳ 明朝" w:hAnsi="ＭＳ 明朝" w:hint="eastAsia"/>
          <w:u w:val="single"/>
        </w:rPr>
        <w:t>所</w:t>
      </w:r>
      <w:r w:rsidR="00582C90" w:rsidRPr="00F50CEC">
        <w:rPr>
          <w:rFonts w:ascii="ＭＳ 明朝" w:hAnsi="ＭＳ 明朝" w:hint="eastAsia"/>
          <w:u w:val="single"/>
        </w:rPr>
        <w:t xml:space="preserve">　　　　</w:t>
      </w:r>
      <w:r w:rsidR="00A03762" w:rsidRPr="00F50CEC">
        <w:rPr>
          <w:rFonts w:ascii="ＭＳ 明朝" w:hAnsi="ＭＳ 明朝" w:hint="eastAsia"/>
          <w:u w:val="single"/>
        </w:rPr>
        <w:t xml:space="preserve"> </w:t>
      </w:r>
      <w:r w:rsidR="00582C90" w:rsidRPr="00F50CEC">
        <w:rPr>
          <w:rFonts w:ascii="ＭＳ 明朝" w:hAnsi="ＭＳ 明朝" w:hint="eastAsia"/>
          <w:u w:val="single"/>
        </w:rPr>
        <w:t xml:space="preserve">　</w:t>
      </w:r>
      <w:r w:rsidRPr="00F50CEC">
        <w:rPr>
          <w:rFonts w:ascii="ＭＳ 明朝" w:hAnsi="ＭＳ 明朝" w:hint="eastAsia"/>
          <w:u w:val="single"/>
        </w:rPr>
        <w:t xml:space="preserve">　　</w:t>
      </w:r>
      <w:r w:rsidR="00C502BB" w:rsidRPr="00F50CEC">
        <w:rPr>
          <w:rFonts w:ascii="ＭＳ 明朝" w:hAnsi="ＭＳ 明朝" w:hint="eastAsia"/>
          <w:u w:val="single"/>
        </w:rPr>
        <w:t xml:space="preserve">　</w:t>
      </w:r>
      <w:r w:rsidRPr="00F50CEC">
        <w:rPr>
          <w:rFonts w:ascii="ＭＳ 明朝" w:hAnsi="ＭＳ 明朝" w:hint="eastAsia"/>
          <w:u w:val="single"/>
        </w:rPr>
        <w:t xml:space="preserve">　　　</w:t>
      </w:r>
      <w:r w:rsidR="00582C90" w:rsidRPr="00F50CEC">
        <w:rPr>
          <w:rFonts w:ascii="ＭＳ 明朝" w:hAnsi="ＭＳ 明朝" w:hint="eastAsia"/>
          <w:u w:val="single"/>
        </w:rPr>
        <w:t xml:space="preserve">　</w:t>
      </w:r>
      <w:r w:rsidRPr="00F50CEC">
        <w:rPr>
          <w:rFonts w:ascii="ＭＳ 明朝" w:hAnsi="ＭＳ 明朝" w:hint="eastAsia"/>
          <w:u w:val="single"/>
        </w:rPr>
        <w:t xml:space="preserve">　</w:t>
      </w:r>
      <w:r w:rsidR="00FB4B25" w:rsidRPr="00F50CEC">
        <w:rPr>
          <w:rFonts w:ascii="ＭＳ 明朝" w:hAnsi="ＭＳ 明朝" w:hint="eastAsia"/>
          <w:u w:val="single"/>
        </w:rPr>
        <w:t xml:space="preserve">　　</w:t>
      </w:r>
      <w:r w:rsidR="004C5F91" w:rsidRPr="00F50CEC">
        <w:rPr>
          <w:rFonts w:ascii="ＭＳ 明朝" w:hAnsi="ＭＳ 明朝" w:hint="eastAsia"/>
          <w:u w:val="single"/>
        </w:rPr>
        <w:t xml:space="preserve">　　</w:t>
      </w:r>
      <w:r w:rsidRPr="00F50CEC">
        <w:rPr>
          <w:rFonts w:ascii="ＭＳ 明朝" w:hAnsi="ＭＳ 明朝" w:hint="eastAsia"/>
          <w:u w:val="single"/>
        </w:rPr>
        <w:t xml:space="preserve">　</w:t>
      </w:r>
    </w:p>
    <w:p w:rsidR="00245E87" w:rsidRPr="00F50CEC" w:rsidRDefault="000B186D" w:rsidP="00A14AC3">
      <w:pPr>
        <w:tabs>
          <w:tab w:val="left" w:pos="4500"/>
        </w:tabs>
        <w:spacing w:line="660" w:lineRule="exact"/>
        <w:ind w:right="-301" w:firstLineChars="2200" w:firstLine="4620"/>
        <w:rPr>
          <w:rFonts w:ascii="ＭＳ 明朝" w:hAnsi="ＭＳ 明朝"/>
        </w:rPr>
      </w:pPr>
      <w:r w:rsidRPr="00F50CEC">
        <w:rPr>
          <w:rFonts w:ascii="ＭＳ 明朝" w:hAnsi="ＭＳ 明朝" w:hint="eastAsia"/>
        </w:rPr>
        <w:t>見積</w:t>
      </w:r>
      <w:r w:rsidR="00245E87" w:rsidRPr="00F50CEC">
        <w:rPr>
          <w:rFonts w:ascii="ＭＳ 明朝" w:hAnsi="ＭＳ 明朝" w:hint="eastAsia"/>
        </w:rPr>
        <w:t>者</w:t>
      </w:r>
      <w:r w:rsidR="004C5F91" w:rsidRPr="00F50CEC">
        <w:rPr>
          <w:rFonts w:ascii="ＭＳ 明朝" w:hAnsi="ＭＳ 明朝" w:hint="eastAsia"/>
        </w:rPr>
        <w:t xml:space="preserve"> </w:t>
      </w:r>
      <w:r w:rsidR="00430AAD" w:rsidRPr="00F50CEC">
        <w:rPr>
          <w:rFonts w:ascii="ＭＳ 明朝" w:hAnsi="ＭＳ 明朝" w:hint="eastAsia"/>
          <w:u w:val="single"/>
        </w:rPr>
        <w:t>法人</w:t>
      </w:r>
      <w:r w:rsidR="007D7150" w:rsidRPr="00F50CEC">
        <w:rPr>
          <w:rFonts w:ascii="ＭＳ 明朝" w:hAnsi="ＭＳ 明朝" w:hint="eastAsia"/>
          <w:u w:val="single"/>
        </w:rPr>
        <w:t>名</w:t>
      </w:r>
      <w:r w:rsidR="00A03762" w:rsidRPr="00F50CEC">
        <w:rPr>
          <w:rFonts w:ascii="ＭＳ 明朝" w:hAnsi="ＭＳ 明朝" w:hint="eastAsia"/>
          <w:u w:val="single"/>
        </w:rPr>
        <w:t xml:space="preserve">　</w:t>
      </w:r>
      <w:r w:rsidR="00245E87" w:rsidRPr="00F50CEC">
        <w:rPr>
          <w:rFonts w:ascii="ＭＳ 明朝" w:hAnsi="ＭＳ 明朝" w:hint="eastAsia"/>
          <w:u w:val="single"/>
        </w:rPr>
        <w:t xml:space="preserve">　</w:t>
      </w:r>
      <w:r w:rsidR="00A14AC3" w:rsidRPr="00F50CEC">
        <w:rPr>
          <w:rFonts w:ascii="ＭＳ 明朝" w:hAnsi="ＭＳ 明朝" w:hint="eastAsia"/>
          <w:u w:val="single"/>
        </w:rPr>
        <w:t xml:space="preserve">　　</w:t>
      </w:r>
      <w:r w:rsidR="00245E87" w:rsidRPr="00F50CEC">
        <w:rPr>
          <w:rFonts w:ascii="ＭＳ 明朝" w:hAnsi="ＭＳ 明朝" w:hint="eastAsia"/>
          <w:u w:val="single"/>
        </w:rPr>
        <w:t xml:space="preserve">　　</w:t>
      </w:r>
      <w:r w:rsidR="00C502BB" w:rsidRPr="00F50CEC">
        <w:rPr>
          <w:rFonts w:ascii="ＭＳ 明朝" w:hAnsi="ＭＳ 明朝" w:hint="eastAsia"/>
          <w:u w:val="single"/>
        </w:rPr>
        <w:t xml:space="preserve">　</w:t>
      </w:r>
      <w:r w:rsidR="00245E87" w:rsidRPr="00F50CEC">
        <w:rPr>
          <w:rFonts w:ascii="ＭＳ 明朝" w:hAnsi="ＭＳ 明朝" w:hint="eastAsia"/>
          <w:u w:val="single"/>
        </w:rPr>
        <w:t xml:space="preserve">　　</w:t>
      </w:r>
      <w:r w:rsidR="00A03762" w:rsidRPr="00F50CEC">
        <w:rPr>
          <w:rFonts w:ascii="ＭＳ 明朝" w:hAnsi="ＭＳ 明朝" w:hint="eastAsia"/>
          <w:u w:val="single"/>
        </w:rPr>
        <w:t xml:space="preserve"> </w:t>
      </w:r>
      <w:r w:rsidR="00245E87" w:rsidRPr="00F50CEC">
        <w:rPr>
          <w:rFonts w:ascii="ＭＳ 明朝" w:hAnsi="ＭＳ 明朝" w:hint="eastAsia"/>
          <w:u w:val="single"/>
        </w:rPr>
        <w:t xml:space="preserve">　　　　</w:t>
      </w:r>
      <w:r w:rsidR="00743369" w:rsidRPr="00F50CEC">
        <w:rPr>
          <w:rFonts w:ascii="ＭＳ 明朝" w:hAnsi="ＭＳ 明朝" w:hint="eastAsia"/>
          <w:u w:val="single"/>
        </w:rPr>
        <w:t xml:space="preserve">　　　</w:t>
      </w:r>
      <w:r w:rsidR="00245E87" w:rsidRPr="00F50CEC">
        <w:rPr>
          <w:rFonts w:ascii="ＭＳ 明朝" w:hAnsi="ＭＳ 明朝" w:hint="eastAsia"/>
          <w:u w:val="single"/>
        </w:rPr>
        <w:t xml:space="preserve">　</w:t>
      </w:r>
    </w:p>
    <w:p w:rsidR="00245E87" w:rsidRPr="00F50CEC" w:rsidRDefault="00A03762" w:rsidP="00CA279F">
      <w:pPr>
        <w:tabs>
          <w:tab w:val="left" w:pos="5580"/>
        </w:tabs>
        <w:spacing w:line="660" w:lineRule="exact"/>
        <w:ind w:rightChars="-130" w:right="-273" w:firstLineChars="2553" w:firstLine="5361"/>
        <w:rPr>
          <w:rFonts w:ascii="ＭＳ 明朝" w:hAnsi="ＭＳ 明朝"/>
          <w:u w:val="single"/>
        </w:rPr>
      </w:pPr>
      <w:r w:rsidRPr="00F50CEC">
        <w:rPr>
          <w:rFonts w:ascii="ＭＳ 明朝" w:hAnsi="ＭＳ 明朝" w:hint="eastAsia"/>
          <w:u w:val="single"/>
        </w:rPr>
        <w:t>代表者</w:t>
      </w:r>
      <w:r w:rsidR="00C502BB" w:rsidRPr="00F50CEC">
        <w:rPr>
          <w:rFonts w:ascii="ＭＳ 明朝" w:hAnsi="ＭＳ 明朝" w:hint="eastAsia"/>
          <w:u w:val="single"/>
        </w:rPr>
        <w:t>職・氏名</w:t>
      </w:r>
      <w:r w:rsidR="00245E87" w:rsidRPr="00F50CEC">
        <w:rPr>
          <w:rFonts w:ascii="ＭＳ 明朝" w:hAnsi="ＭＳ 明朝" w:hint="eastAsia"/>
          <w:u w:val="single"/>
        </w:rPr>
        <w:t xml:space="preserve">　</w:t>
      </w:r>
      <w:r w:rsidRPr="00F50CEC">
        <w:rPr>
          <w:rFonts w:ascii="ＭＳ 明朝" w:hAnsi="ＭＳ 明朝" w:hint="eastAsia"/>
          <w:u w:val="single"/>
        </w:rPr>
        <w:t xml:space="preserve"> </w:t>
      </w:r>
      <w:r w:rsidR="00C502BB" w:rsidRPr="00F50CEC">
        <w:rPr>
          <w:rFonts w:ascii="ＭＳ 明朝" w:hAnsi="ＭＳ 明朝" w:hint="eastAsia"/>
          <w:u w:val="single"/>
        </w:rPr>
        <w:t xml:space="preserve">　</w:t>
      </w:r>
      <w:r w:rsidR="00245E87" w:rsidRPr="00F50CEC">
        <w:rPr>
          <w:rFonts w:ascii="ＭＳ 明朝" w:hAnsi="ＭＳ 明朝" w:hint="eastAsia"/>
          <w:u w:val="single"/>
        </w:rPr>
        <w:t xml:space="preserve">　</w:t>
      </w:r>
      <w:r w:rsidRPr="00F50CEC">
        <w:rPr>
          <w:rFonts w:ascii="ＭＳ 明朝" w:hAnsi="ＭＳ 明朝" w:hint="eastAsia"/>
          <w:u w:val="single"/>
        </w:rPr>
        <w:t xml:space="preserve">　</w:t>
      </w:r>
      <w:r w:rsidR="00245E87" w:rsidRPr="00F50CEC">
        <w:rPr>
          <w:rFonts w:ascii="ＭＳ 明朝" w:hAnsi="ＭＳ 明朝" w:hint="eastAsia"/>
          <w:u w:val="single"/>
        </w:rPr>
        <w:t xml:space="preserve">　　　</w:t>
      </w:r>
      <w:r w:rsidR="004C5F91" w:rsidRPr="00F50CEC">
        <w:rPr>
          <w:rFonts w:ascii="ＭＳ 明朝" w:hAnsi="ＭＳ 明朝" w:hint="eastAsia"/>
          <w:u w:val="single"/>
        </w:rPr>
        <w:t xml:space="preserve">　</w:t>
      </w:r>
      <w:r w:rsidR="00245E87" w:rsidRPr="00F50CEC">
        <w:rPr>
          <w:rFonts w:ascii="ＭＳ 明朝" w:hAnsi="ＭＳ 明朝" w:hint="eastAsia"/>
          <w:u w:val="single"/>
        </w:rPr>
        <w:t xml:space="preserve">　　　　　</w:t>
      </w:r>
      <w:r w:rsidR="004C5F91" w:rsidRPr="00F50CEC">
        <w:rPr>
          <w:rFonts w:ascii="ＭＳ 明朝" w:hAnsi="ＭＳ 明朝" w:hint="eastAsia"/>
          <w:u w:val="single"/>
        </w:rPr>
        <w:t xml:space="preserve"> </w:t>
      </w:r>
    </w:p>
    <w:p w:rsidR="00680961" w:rsidRPr="00FA1FF6" w:rsidRDefault="00680961" w:rsidP="00680961">
      <w:pPr>
        <w:rPr>
          <w:rFonts w:asciiTheme="minorEastAsia" w:eastAsiaTheme="minorEastAsia" w:hAnsiTheme="minorEastAsia"/>
          <w:u w:val="single"/>
        </w:rPr>
      </w:pPr>
    </w:p>
    <w:p w:rsidR="00680961" w:rsidRPr="00F50CEC" w:rsidRDefault="00680961" w:rsidP="00582C90">
      <w:pPr>
        <w:ind w:left="178" w:rightChars="106" w:right="223" w:hangingChars="85" w:hanging="178"/>
        <w:rPr>
          <w:rFonts w:ascii="ＭＳ 明朝" w:hAnsi="ＭＳ 明朝"/>
        </w:rPr>
      </w:pPr>
      <w:r w:rsidRPr="00FA1FF6">
        <w:rPr>
          <w:rFonts w:asciiTheme="minorEastAsia" w:eastAsiaTheme="minorEastAsia" w:hAnsiTheme="minorEastAsia" w:hint="eastAsia"/>
        </w:rPr>
        <w:t xml:space="preserve">　</w:t>
      </w:r>
      <w:r w:rsidR="00582C90" w:rsidRPr="00FA1FF6">
        <w:rPr>
          <w:rFonts w:asciiTheme="minorEastAsia" w:eastAsiaTheme="minorEastAsia" w:hAnsiTheme="minorEastAsia" w:hint="eastAsia"/>
        </w:rPr>
        <w:t xml:space="preserve">　</w:t>
      </w:r>
      <w:r w:rsidR="000B186D" w:rsidRPr="00FA1FF6">
        <w:rPr>
          <w:rFonts w:asciiTheme="minorEastAsia" w:eastAsiaTheme="minorEastAsia" w:hAnsiTheme="minorEastAsia" w:hint="eastAsia"/>
        </w:rPr>
        <w:t>香川県立中央病院</w:t>
      </w:r>
      <w:r w:rsidR="00161F05">
        <w:rPr>
          <w:rFonts w:asciiTheme="minorEastAsia" w:eastAsiaTheme="minorEastAsia" w:hAnsiTheme="minorEastAsia" w:hint="eastAsia"/>
        </w:rPr>
        <w:t>入院費</w:t>
      </w:r>
      <w:r w:rsidR="0037202D">
        <w:rPr>
          <w:rFonts w:asciiTheme="minorEastAsia" w:eastAsiaTheme="minorEastAsia" w:hAnsiTheme="minorEastAsia" w:hint="eastAsia"/>
        </w:rPr>
        <w:t>保証契約</w:t>
      </w:r>
      <w:r w:rsidR="00B513D6" w:rsidRPr="00FA1FF6">
        <w:rPr>
          <w:rFonts w:asciiTheme="minorEastAsia" w:eastAsiaTheme="minorEastAsia" w:hAnsiTheme="minorEastAsia" w:hint="eastAsia"/>
        </w:rPr>
        <w:t>（</w:t>
      </w:r>
      <w:r w:rsidR="00161F05">
        <w:rPr>
          <w:rFonts w:asciiTheme="minorEastAsia" w:eastAsiaTheme="minorEastAsia" w:hAnsiTheme="minorEastAsia" w:hint="eastAsia"/>
        </w:rPr>
        <w:t>契約</w:t>
      </w:r>
      <w:r w:rsidR="00B513D6" w:rsidRPr="00FA1FF6">
        <w:rPr>
          <w:rFonts w:asciiTheme="minorEastAsia" w:eastAsiaTheme="minorEastAsia" w:hAnsiTheme="minorEastAsia" w:hint="eastAsia"/>
        </w:rPr>
        <w:t>期間</w:t>
      </w:r>
      <w:r w:rsidR="00FA1FF6">
        <w:rPr>
          <w:rFonts w:asciiTheme="minorEastAsia" w:eastAsiaTheme="minorEastAsia" w:hAnsiTheme="minorEastAsia" w:hint="eastAsia"/>
        </w:rPr>
        <w:t>：</w:t>
      </w:r>
      <w:r w:rsidR="00161F05">
        <w:rPr>
          <w:rFonts w:asciiTheme="minorEastAsia" w:eastAsiaTheme="minorEastAsia" w:hAnsiTheme="minorEastAsia" w:hint="eastAsia"/>
        </w:rPr>
        <w:t>令和６年４月１日～令和７年３月31日</w:t>
      </w:r>
      <w:r w:rsidR="00B513D6" w:rsidRPr="00F50CEC">
        <w:rPr>
          <w:rFonts w:ascii="ＭＳ 明朝" w:hAnsi="ＭＳ 明朝" w:hint="eastAsia"/>
        </w:rPr>
        <w:t>）</w:t>
      </w:r>
      <w:r w:rsidR="000B186D" w:rsidRPr="00F50CEC">
        <w:rPr>
          <w:rFonts w:ascii="ＭＳ 明朝" w:hAnsi="ＭＳ 明朝" w:hint="eastAsia"/>
        </w:rPr>
        <w:t>についての</w:t>
      </w:r>
      <w:r w:rsidR="009416B5" w:rsidRPr="00F50CEC">
        <w:rPr>
          <w:rFonts w:ascii="ＭＳ 明朝" w:hAnsi="ＭＳ 明朝" w:hint="eastAsia"/>
        </w:rPr>
        <w:t>公告及び</w:t>
      </w:r>
      <w:r w:rsidR="000B186D" w:rsidRPr="00F50CEC">
        <w:rPr>
          <w:rFonts w:ascii="ＭＳ 明朝" w:hAnsi="ＭＳ 明朝" w:hint="eastAsia"/>
        </w:rPr>
        <w:t>仕様書</w:t>
      </w:r>
      <w:r w:rsidR="00743369" w:rsidRPr="00F50CEC">
        <w:rPr>
          <w:rFonts w:ascii="ＭＳ 明朝" w:hAnsi="ＭＳ 明朝" w:hint="eastAsia"/>
        </w:rPr>
        <w:t>の</w:t>
      </w:r>
      <w:r w:rsidR="000B186D" w:rsidRPr="00F50CEC">
        <w:rPr>
          <w:rFonts w:ascii="ＭＳ 明朝" w:hAnsi="ＭＳ 明朝" w:hint="eastAsia"/>
        </w:rPr>
        <w:t>内容を承諾のうえ、下記のとおり見積り</w:t>
      </w:r>
      <w:r w:rsidR="00743369" w:rsidRPr="00F50CEC">
        <w:rPr>
          <w:rFonts w:ascii="ＭＳ 明朝" w:hAnsi="ＭＳ 明朝" w:hint="eastAsia"/>
        </w:rPr>
        <w:t>ます。</w:t>
      </w:r>
    </w:p>
    <w:p w:rsidR="00582C90" w:rsidRPr="00F50CEC" w:rsidRDefault="00582C90" w:rsidP="00680961">
      <w:pPr>
        <w:rPr>
          <w:rFonts w:ascii="ＭＳ 明朝" w:hAnsi="ＭＳ 明朝"/>
        </w:rPr>
      </w:pPr>
    </w:p>
    <w:p w:rsidR="00DD5CE2" w:rsidRDefault="00DD5CE2" w:rsidP="00680961">
      <w:pPr>
        <w:rPr>
          <w:rFonts w:ascii="ＭＳ 明朝" w:hAnsi="ＭＳ 明朝"/>
        </w:rPr>
      </w:pPr>
    </w:p>
    <w:tbl>
      <w:tblPr>
        <w:tblStyle w:val="a3"/>
        <w:tblW w:w="0" w:type="auto"/>
        <w:tblLook w:val="04A0" w:firstRow="1" w:lastRow="0" w:firstColumn="1" w:lastColumn="0" w:noHBand="0" w:noVBand="1"/>
      </w:tblPr>
      <w:tblGrid>
        <w:gridCol w:w="876"/>
        <w:gridCol w:w="876"/>
        <w:gridCol w:w="876"/>
        <w:gridCol w:w="875"/>
        <w:gridCol w:w="875"/>
        <w:gridCol w:w="875"/>
        <w:gridCol w:w="875"/>
        <w:gridCol w:w="875"/>
        <w:gridCol w:w="875"/>
        <w:gridCol w:w="875"/>
        <w:gridCol w:w="875"/>
      </w:tblGrid>
      <w:tr w:rsidR="008F7758" w:rsidRPr="00FA1FF6" w:rsidTr="00161F05">
        <w:trPr>
          <w:trHeight w:val="1228"/>
        </w:trPr>
        <w:tc>
          <w:tcPr>
            <w:tcW w:w="876" w:type="dxa"/>
            <w:tcBorders>
              <w:right w:val="single" w:sz="4" w:space="0" w:color="auto"/>
            </w:tcBorders>
            <w:vAlign w:val="center"/>
          </w:tcPr>
          <w:p w:rsidR="008F7758" w:rsidRPr="00FA1FF6" w:rsidRDefault="008F7758" w:rsidP="00FA1FF6">
            <w:pPr>
              <w:jc w:val="center"/>
              <w:rPr>
                <w:rFonts w:ascii="ＭＳ 明朝" w:hAnsi="ＭＳ 明朝"/>
                <w:sz w:val="18"/>
              </w:rPr>
            </w:pPr>
            <w:r w:rsidRPr="00FA1FF6">
              <w:rPr>
                <w:rFonts w:ascii="ＭＳ 明朝" w:hAnsi="ＭＳ 明朝" w:hint="eastAsia"/>
                <w:sz w:val="18"/>
              </w:rPr>
              <w:t>金額</w:t>
            </w:r>
          </w:p>
        </w:tc>
        <w:tc>
          <w:tcPr>
            <w:tcW w:w="876" w:type="dxa"/>
            <w:tcBorders>
              <w:top w:val="single" w:sz="4" w:space="0" w:color="auto"/>
              <w:left w:val="single" w:sz="4" w:space="0" w:color="auto"/>
              <w:bottom w:val="single" w:sz="4" w:space="0" w:color="auto"/>
              <w:right w:val="single"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十</w:t>
            </w:r>
          </w:p>
        </w:tc>
        <w:tc>
          <w:tcPr>
            <w:tcW w:w="876" w:type="dxa"/>
            <w:tcBorders>
              <w:top w:val="single" w:sz="4" w:space="0" w:color="auto"/>
              <w:left w:val="single" w:sz="4" w:space="0" w:color="auto"/>
              <w:bottom w:val="single" w:sz="4" w:space="0" w:color="auto"/>
              <w:right w:val="dotted"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億</w:t>
            </w:r>
          </w:p>
        </w:tc>
        <w:tc>
          <w:tcPr>
            <w:tcW w:w="875" w:type="dxa"/>
            <w:tcBorders>
              <w:top w:val="single" w:sz="4" w:space="0" w:color="auto"/>
              <w:left w:val="dotted" w:sz="4" w:space="0" w:color="auto"/>
              <w:bottom w:val="single" w:sz="4" w:space="0" w:color="auto"/>
              <w:right w:val="dotted"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千</w:t>
            </w:r>
          </w:p>
        </w:tc>
        <w:tc>
          <w:tcPr>
            <w:tcW w:w="875" w:type="dxa"/>
            <w:tcBorders>
              <w:top w:val="single" w:sz="4" w:space="0" w:color="auto"/>
              <w:left w:val="dotted" w:sz="4" w:space="0" w:color="auto"/>
              <w:bottom w:val="single" w:sz="4" w:space="0" w:color="auto"/>
              <w:right w:val="single"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百</w:t>
            </w:r>
          </w:p>
        </w:tc>
        <w:tc>
          <w:tcPr>
            <w:tcW w:w="875" w:type="dxa"/>
            <w:tcBorders>
              <w:top w:val="single" w:sz="4" w:space="0" w:color="auto"/>
              <w:left w:val="single" w:sz="4" w:space="0" w:color="auto"/>
              <w:bottom w:val="single" w:sz="4" w:space="0" w:color="auto"/>
              <w:right w:val="dotted"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十</w:t>
            </w:r>
          </w:p>
        </w:tc>
        <w:tc>
          <w:tcPr>
            <w:tcW w:w="875" w:type="dxa"/>
            <w:tcBorders>
              <w:top w:val="single" w:sz="4" w:space="0" w:color="auto"/>
              <w:left w:val="dotted" w:sz="4" w:space="0" w:color="auto"/>
              <w:bottom w:val="single" w:sz="4" w:space="0" w:color="auto"/>
              <w:right w:val="dotted"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万</w:t>
            </w:r>
          </w:p>
        </w:tc>
        <w:tc>
          <w:tcPr>
            <w:tcW w:w="875" w:type="dxa"/>
            <w:tcBorders>
              <w:top w:val="single" w:sz="4" w:space="0" w:color="auto"/>
              <w:left w:val="dotted" w:sz="4" w:space="0" w:color="auto"/>
              <w:bottom w:val="single" w:sz="4" w:space="0" w:color="auto"/>
              <w:right w:val="single"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千</w:t>
            </w:r>
          </w:p>
        </w:tc>
        <w:tc>
          <w:tcPr>
            <w:tcW w:w="875" w:type="dxa"/>
            <w:tcBorders>
              <w:top w:val="single" w:sz="4" w:space="0" w:color="auto"/>
              <w:left w:val="single" w:sz="4" w:space="0" w:color="auto"/>
              <w:bottom w:val="single" w:sz="4" w:space="0" w:color="auto"/>
              <w:right w:val="dotted"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百</w:t>
            </w:r>
          </w:p>
        </w:tc>
        <w:tc>
          <w:tcPr>
            <w:tcW w:w="875" w:type="dxa"/>
            <w:tcBorders>
              <w:top w:val="single" w:sz="4" w:space="0" w:color="auto"/>
              <w:left w:val="dotted" w:sz="4" w:space="0" w:color="auto"/>
              <w:bottom w:val="single" w:sz="4" w:space="0" w:color="auto"/>
              <w:right w:val="dotted"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十</w:t>
            </w:r>
          </w:p>
        </w:tc>
        <w:tc>
          <w:tcPr>
            <w:tcW w:w="875" w:type="dxa"/>
            <w:tcBorders>
              <w:top w:val="single" w:sz="4" w:space="0" w:color="auto"/>
              <w:left w:val="dotted" w:sz="4" w:space="0" w:color="auto"/>
              <w:bottom w:val="single" w:sz="4" w:space="0" w:color="auto"/>
              <w:right w:val="single" w:sz="4" w:space="0" w:color="auto"/>
            </w:tcBorders>
          </w:tcPr>
          <w:p w:rsidR="008F7758" w:rsidRPr="00FA1FF6" w:rsidRDefault="00FA1FF6" w:rsidP="00FA1FF6">
            <w:pPr>
              <w:jc w:val="right"/>
              <w:rPr>
                <w:rFonts w:ascii="ＭＳ 明朝" w:hAnsi="ＭＳ 明朝"/>
                <w:sz w:val="16"/>
              </w:rPr>
            </w:pPr>
            <w:r w:rsidRPr="00FA1FF6">
              <w:rPr>
                <w:rFonts w:ascii="ＭＳ 明朝" w:hAnsi="ＭＳ 明朝" w:hint="eastAsia"/>
                <w:sz w:val="16"/>
              </w:rPr>
              <w:t>円</w:t>
            </w:r>
          </w:p>
        </w:tc>
      </w:tr>
    </w:tbl>
    <w:p w:rsidR="00B513D6" w:rsidRPr="00F50CEC" w:rsidRDefault="00B513D6" w:rsidP="00B513D6">
      <w:pPr>
        <w:ind w:firstLineChars="300" w:firstLine="630"/>
        <w:rPr>
          <w:rFonts w:ascii="ＭＳ 明朝" w:hAnsi="ＭＳ 明朝"/>
        </w:rPr>
      </w:pPr>
      <w:r w:rsidRPr="00F50CEC">
        <w:rPr>
          <w:rFonts w:ascii="ＭＳ 明朝" w:hAnsi="ＭＳ 明朝" w:hint="eastAsia"/>
        </w:rPr>
        <w:t>（見積り金額は、消費税及び地方消費税抜きの金額を記載のこと。）</w:t>
      </w:r>
    </w:p>
    <w:p w:rsidR="00DD5CE2" w:rsidRPr="00F50CEC" w:rsidRDefault="00DD5CE2" w:rsidP="00680961">
      <w:pPr>
        <w:rPr>
          <w:rFonts w:ascii="ＭＳ 明朝" w:hAnsi="ＭＳ 明朝"/>
        </w:rPr>
      </w:pPr>
    </w:p>
    <w:p w:rsidR="00E8488F" w:rsidRPr="00B513D6" w:rsidRDefault="00E8488F" w:rsidP="00B513D6">
      <w:pPr>
        <w:spacing w:line="380" w:lineRule="exact"/>
        <w:ind w:left="1100" w:hangingChars="500" w:hanging="1100"/>
        <w:rPr>
          <w:rFonts w:ascii="ＭＳ 明朝" w:hAnsi="ＭＳ 明朝"/>
          <w:sz w:val="22"/>
          <w:szCs w:val="22"/>
        </w:rPr>
      </w:pPr>
      <w:r w:rsidRPr="00B513D6">
        <w:rPr>
          <w:rFonts w:ascii="ＭＳ 明朝" w:hAnsi="ＭＳ 明朝" w:hint="eastAsia"/>
          <w:sz w:val="22"/>
          <w:szCs w:val="22"/>
        </w:rPr>
        <w:t>注</w:t>
      </w:r>
      <w:r w:rsidR="001A58C3" w:rsidRPr="00B513D6">
        <w:rPr>
          <w:rFonts w:ascii="ＭＳ 明朝" w:hAnsi="ＭＳ 明朝" w:hint="eastAsia"/>
          <w:sz w:val="22"/>
          <w:szCs w:val="22"/>
        </w:rPr>
        <w:t xml:space="preserve">　</w:t>
      </w:r>
      <w:r w:rsidRPr="00B513D6">
        <w:rPr>
          <w:rFonts w:ascii="ＭＳ 明朝" w:hAnsi="ＭＳ 明朝" w:hint="eastAsia"/>
          <w:sz w:val="22"/>
          <w:szCs w:val="22"/>
        </w:rPr>
        <w:t>意</w:t>
      </w:r>
      <w:r w:rsidR="001A58C3" w:rsidRPr="00B513D6">
        <w:rPr>
          <w:rFonts w:ascii="ＭＳ 明朝" w:hAnsi="ＭＳ 明朝" w:hint="eastAsia"/>
          <w:sz w:val="22"/>
          <w:szCs w:val="22"/>
        </w:rPr>
        <w:t xml:space="preserve">　</w:t>
      </w:r>
      <w:r w:rsidRPr="00B513D6">
        <w:rPr>
          <w:rFonts w:ascii="ＭＳ 明朝" w:hAnsi="ＭＳ 明朝" w:hint="eastAsia"/>
          <w:sz w:val="22"/>
          <w:szCs w:val="22"/>
        </w:rPr>
        <w:t>事</w:t>
      </w:r>
      <w:r w:rsidR="001A58C3" w:rsidRPr="00B513D6">
        <w:rPr>
          <w:rFonts w:ascii="ＭＳ 明朝" w:hAnsi="ＭＳ 明朝" w:hint="eastAsia"/>
          <w:sz w:val="22"/>
          <w:szCs w:val="22"/>
        </w:rPr>
        <w:t xml:space="preserve">　</w:t>
      </w:r>
      <w:r w:rsidRPr="00B513D6">
        <w:rPr>
          <w:rFonts w:ascii="ＭＳ 明朝" w:hAnsi="ＭＳ 明朝" w:hint="eastAsia"/>
          <w:sz w:val="22"/>
          <w:szCs w:val="22"/>
        </w:rPr>
        <w:t>項</w:t>
      </w:r>
    </w:p>
    <w:p w:rsidR="00E8488F" w:rsidRPr="00B513D6" w:rsidRDefault="001A58C3" w:rsidP="00B513D6">
      <w:pPr>
        <w:numPr>
          <w:ilvl w:val="0"/>
          <w:numId w:val="4"/>
        </w:numPr>
        <w:spacing w:line="380" w:lineRule="exact"/>
        <w:rPr>
          <w:rFonts w:ascii="ＭＳ 明朝" w:hAnsi="ＭＳ 明朝"/>
          <w:sz w:val="22"/>
          <w:szCs w:val="22"/>
        </w:rPr>
      </w:pPr>
      <w:r w:rsidRPr="00B513D6">
        <w:rPr>
          <w:rFonts w:ascii="ＭＳ 明朝" w:hAnsi="ＭＳ 明朝" w:hint="eastAsia"/>
          <w:sz w:val="22"/>
          <w:szCs w:val="22"/>
        </w:rPr>
        <w:t>見積</w:t>
      </w:r>
      <w:r w:rsidR="00E8488F" w:rsidRPr="00B513D6">
        <w:rPr>
          <w:rFonts w:ascii="ＭＳ 明朝" w:hAnsi="ＭＳ 明朝" w:hint="eastAsia"/>
          <w:sz w:val="22"/>
          <w:szCs w:val="22"/>
        </w:rPr>
        <w:t>書についての注意</w:t>
      </w:r>
    </w:p>
    <w:p w:rsidR="00E8488F" w:rsidRPr="00B513D6" w:rsidRDefault="001A58C3" w:rsidP="00B513D6">
      <w:pPr>
        <w:spacing w:line="380" w:lineRule="exact"/>
        <w:ind w:leftChars="86" w:left="557" w:hangingChars="171" w:hanging="376"/>
        <w:rPr>
          <w:rFonts w:ascii="ＭＳ 明朝" w:hAnsi="ＭＳ 明朝"/>
          <w:sz w:val="22"/>
          <w:szCs w:val="22"/>
        </w:rPr>
      </w:pPr>
      <w:r w:rsidRPr="00B513D6">
        <w:rPr>
          <w:rFonts w:ascii="ＭＳ 明朝" w:hAnsi="ＭＳ 明朝" w:hint="eastAsia"/>
          <w:sz w:val="22"/>
          <w:szCs w:val="22"/>
        </w:rPr>
        <w:t>(1) 見積</w:t>
      </w:r>
      <w:r w:rsidR="00E8488F" w:rsidRPr="00B513D6">
        <w:rPr>
          <w:rFonts w:ascii="ＭＳ 明朝" w:hAnsi="ＭＳ 明朝" w:hint="eastAsia"/>
          <w:sz w:val="22"/>
          <w:szCs w:val="22"/>
        </w:rPr>
        <w:t>は、１件につき１業者１通とすること。</w:t>
      </w:r>
    </w:p>
    <w:p w:rsidR="00E8488F" w:rsidRPr="00B513D6" w:rsidRDefault="001A58C3" w:rsidP="00B513D6">
      <w:pPr>
        <w:spacing w:line="380" w:lineRule="exact"/>
        <w:ind w:leftChars="86" w:left="557" w:hangingChars="171" w:hanging="376"/>
        <w:rPr>
          <w:rFonts w:ascii="ＭＳ 明朝" w:hAnsi="ＭＳ 明朝"/>
          <w:sz w:val="22"/>
          <w:szCs w:val="22"/>
        </w:rPr>
      </w:pPr>
      <w:r w:rsidRPr="00B513D6">
        <w:rPr>
          <w:rFonts w:ascii="ＭＳ 明朝" w:hAnsi="ＭＳ 明朝" w:hint="eastAsia"/>
          <w:sz w:val="22"/>
          <w:szCs w:val="22"/>
        </w:rPr>
        <w:t xml:space="preserve">(2) </w:t>
      </w:r>
      <w:r w:rsidR="00F23B52" w:rsidRPr="00B513D6">
        <w:rPr>
          <w:rFonts w:ascii="ＭＳ 明朝" w:hAnsi="ＭＳ 明朝" w:hint="eastAsia"/>
          <w:sz w:val="22"/>
          <w:szCs w:val="22"/>
        </w:rPr>
        <w:t>法人の住所及び法人名並びに代表者</w:t>
      </w:r>
      <w:r w:rsidR="00A23515">
        <w:rPr>
          <w:rFonts w:ascii="ＭＳ 明朝" w:hAnsi="ＭＳ 明朝" w:hint="eastAsia"/>
          <w:sz w:val="22"/>
          <w:szCs w:val="22"/>
        </w:rPr>
        <w:t>職・氏名</w:t>
      </w:r>
      <w:r w:rsidR="00F23B52" w:rsidRPr="00B513D6">
        <w:rPr>
          <w:rFonts w:ascii="ＭＳ 明朝" w:hAnsi="ＭＳ 明朝" w:hint="eastAsia"/>
          <w:sz w:val="22"/>
          <w:szCs w:val="22"/>
        </w:rPr>
        <w:t>を記入して会社印、代表</w:t>
      </w:r>
      <w:r w:rsidR="00A23515">
        <w:rPr>
          <w:rFonts w:ascii="ＭＳ 明朝" w:hAnsi="ＭＳ 明朝" w:hint="eastAsia"/>
          <w:sz w:val="22"/>
          <w:szCs w:val="22"/>
        </w:rPr>
        <w:t>者</w:t>
      </w:r>
      <w:r w:rsidR="00F23B52" w:rsidRPr="00B513D6">
        <w:rPr>
          <w:rFonts w:ascii="ＭＳ 明朝" w:hAnsi="ＭＳ 明朝" w:hint="eastAsia"/>
          <w:sz w:val="22"/>
          <w:szCs w:val="22"/>
        </w:rPr>
        <w:t>印を押印すること。</w:t>
      </w:r>
    </w:p>
    <w:p w:rsidR="00A03762" w:rsidRPr="00B513D6" w:rsidRDefault="001A58C3" w:rsidP="00B513D6">
      <w:pPr>
        <w:spacing w:line="380" w:lineRule="exact"/>
        <w:ind w:leftChars="86" w:left="557" w:hangingChars="171" w:hanging="376"/>
        <w:rPr>
          <w:rFonts w:ascii="ＭＳ 明朝" w:hAnsi="ＭＳ 明朝"/>
          <w:sz w:val="22"/>
          <w:szCs w:val="22"/>
        </w:rPr>
      </w:pPr>
      <w:r w:rsidRPr="00B513D6">
        <w:rPr>
          <w:rFonts w:ascii="ＭＳ 明朝" w:hAnsi="ＭＳ 明朝" w:hint="eastAsia"/>
          <w:sz w:val="22"/>
          <w:szCs w:val="22"/>
        </w:rPr>
        <w:t xml:space="preserve">(3) </w:t>
      </w:r>
      <w:r w:rsidR="00A03762" w:rsidRPr="00B513D6">
        <w:rPr>
          <w:rFonts w:ascii="ＭＳ 明朝" w:hAnsi="ＭＳ 明朝" w:hint="eastAsia"/>
          <w:sz w:val="22"/>
          <w:szCs w:val="22"/>
        </w:rPr>
        <w:t>見積り金額は、アラビア数字をもって消し難いもので記載するとともに、頭書に￥の記号を付記すること。</w:t>
      </w:r>
    </w:p>
    <w:p w:rsidR="00F23B52" w:rsidRPr="00B513D6" w:rsidRDefault="001A58C3" w:rsidP="00B513D6">
      <w:pPr>
        <w:spacing w:line="380" w:lineRule="exact"/>
        <w:ind w:leftChars="86" w:left="557" w:hangingChars="171" w:hanging="376"/>
        <w:rPr>
          <w:rFonts w:ascii="ＭＳ 明朝" w:hAnsi="ＭＳ 明朝"/>
          <w:sz w:val="22"/>
          <w:szCs w:val="22"/>
        </w:rPr>
      </w:pPr>
      <w:r w:rsidRPr="00B513D6">
        <w:rPr>
          <w:rFonts w:ascii="ＭＳ 明朝" w:hAnsi="ＭＳ 明朝" w:hint="eastAsia"/>
          <w:sz w:val="22"/>
          <w:szCs w:val="22"/>
        </w:rPr>
        <w:t>(4) 見積</w:t>
      </w:r>
      <w:r w:rsidR="00F23B52" w:rsidRPr="00B513D6">
        <w:rPr>
          <w:rFonts w:ascii="ＭＳ 明朝" w:hAnsi="ＭＳ 明朝" w:hint="eastAsia"/>
          <w:sz w:val="22"/>
          <w:szCs w:val="22"/>
        </w:rPr>
        <w:t>金額は訂正しないこと。</w:t>
      </w:r>
    </w:p>
    <w:p w:rsidR="00F23B52" w:rsidRPr="00B513D6" w:rsidRDefault="001A58C3" w:rsidP="00B513D6">
      <w:pPr>
        <w:spacing w:line="380" w:lineRule="exact"/>
        <w:ind w:leftChars="86" w:left="557" w:hangingChars="171" w:hanging="376"/>
        <w:rPr>
          <w:rFonts w:ascii="ＭＳ 明朝" w:hAnsi="ＭＳ 明朝"/>
          <w:sz w:val="22"/>
          <w:szCs w:val="22"/>
        </w:rPr>
      </w:pPr>
      <w:r w:rsidRPr="00B513D6">
        <w:rPr>
          <w:rFonts w:ascii="ＭＳ 明朝" w:hAnsi="ＭＳ 明朝" w:hint="eastAsia"/>
          <w:sz w:val="22"/>
          <w:szCs w:val="22"/>
        </w:rPr>
        <w:t xml:space="preserve">(5) </w:t>
      </w:r>
      <w:r w:rsidR="00F23B52" w:rsidRPr="00B513D6">
        <w:rPr>
          <w:rFonts w:ascii="ＭＳ 明朝" w:hAnsi="ＭＳ 明朝" w:hint="eastAsia"/>
          <w:sz w:val="22"/>
          <w:szCs w:val="22"/>
        </w:rPr>
        <w:t>既に</w:t>
      </w:r>
      <w:r w:rsidRPr="00B513D6">
        <w:rPr>
          <w:rFonts w:ascii="ＭＳ 明朝" w:hAnsi="ＭＳ 明朝" w:hint="eastAsia"/>
          <w:sz w:val="22"/>
          <w:szCs w:val="22"/>
        </w:rPr>
        <w:t>見積</w:t>
      </w:r>
      <w:r w:rsidR="00F23B52" w:rsidRPr="00B513D6">
        <w:rPr>
          <w:rFonts w:ascii="ＭＳ 明朝" w:hAnsi="ＭＳ 明朝" w:hint="eastAsia"/>
          <w:sz w:val="22"/>
          <w:szCs w:val="22"/>
        </w:rPr>
        <w:t>した</w:t>
      </w:r>
      <w:r w:rsidRPr="00B513D6">
        <w:rPr>
          <w:rFonts w:ascii="ＭＳ 明朝" w:hAnsi="ＭＳ 明朝" w:hint="eastAsia"/>
          <w:sz w:val="22"/>
          <w:szCs w:val="22"/>
        </w:rPr>
        <w:t>見積</w:t>
      </w:r>
      <w:r w:rsidR="00F23B52" w:rsidRPr="00B513D6">
        <w:rPr>
          <w:rFonts w:ascii="ＭＳ 明朝" w:hAnsi="ＭＳ 明朝" w:hint="eastAsia"/>
          <w:sz w:val="22"/>
          <w:szCs w:val="22"/>
        </w:rPr>
        <w:t>書の取換え、変更又は取消しはできない。</w:t>
      </w:r>
    </w:p>
    <w:p w:rsidR="00F23B52" w:rsidRPr="00B513D6" w:rsidRDefault="00F23B52" w:rsidP="00B513D6">
      <w:pPr>
        <w:spacing w:line="380" w:lineRule="exact"/>
        <w:rPr>
          <w:rFonts w:ascii="ＭＳ 明朝" w:hAnsi="ＭＳ 明朝"/>
          <w:sz w:val="22"/>
          <w:szCs w:val="22"/>
        </w:rPr>
      </w:pPr>
      <w:r w:rsidRPr="00B513D6">
        <w:rPr>
          <w:rFonts w:ascii="ＭＳ 明朝" w:hAnsi="ＭＳ 明朝" w:hint="eastAsia"/>
          <w:sz w:val="22"/>
          <w:szCs w:val="22"/>
        </w:rPr>
        <w:t>２．</w:t>
      </w:r>
      <w:r w:rsidR="001A58C3" w:rsidRPr="00B513D6">
        <w:rPr>
          <w:rFonts w:ascii="ＭＳ 明朝" w:hAnsi="ＭＳ 明朝" w:hint="eastAsia"/>
          <w:sz w:val="22"/>
          <w:szCs w:val="22"/>
        </w:rPr>
        <w:t>見積</w:t>
      </w:r>
      <w:r w:rsidRPr="00B513D6">
        <w:rPr>
          <w:rFonts w:ascii="ＭＳ 明朝" w:hAnsi="ＭＳ 明朝" w:hint="eastAsia"/>
          <w:sz w:val="22"/>
          <w:szCs w:val="22"/>
        </w:rPr>
        <w:t>書に記載する金額</w:t>
      </w:r>
    </w:p>
    <w:p w:rsidR="00F23B52" w:rsidRPr="00B513D6" w:rsidRDefault="001A58C3" w:rsidP="008C5241">
      <w:pPr>
        <w:spacing w:line="380" w:lineRule="exact"/>
        <w:ind w:firstLineChars="165" w:firstLine="363"/>
        <w:rPr>
          <w:rFonts w:ascii="ＭＳ 明朝" w:hAnsi="ＭＳ 明朝"/>
          <w:sz w:val="22"/>
          <w:szCs w:val="22"/>
        </w:rPr>
      </w:pPr>
      <w:r w:rsidRPr="00B513D6">
        <w:rPr>
          <w:rFonts w:ascii="ＭＳ 明朝" w:hAnsi="ＭＳ 明朝" w:hint="eastAsia"/>
          <w:sz w:val="22"/>
          <w:szCs w:val="22"/>
        </w:rPr>
        <w:t xml:space="preserve"> </w:t>
      </w:r>
      <w:r w:rsidR="00F23B52" w:rsidRPr="00B513D6">
        <w:rPr>
          <w:rFonts w:ascii="ＭＳ 明朝" w:hAnsi="ＭＳ 明朝" w:hint="eastAsia"/>
          <w:sz w:val="22"/>
          <w:szCs w:val="22"/>
        </w:rPr>
        <w:t>課税事業者の場合は、消費税及び地方消費税を除いた価格を記載すること。</w:t>
      </w:r>
    </w:p>
    <w:p w:rsidR="00F23B52" w:rsidRPr="00B513D6" w:rsidRDefault="00F23B52" w:rsidP="00B513D6">
      <w:pPr>
        <w:spacing w:line="380" w:lineRule="exact"/>
        <w:ind w:left="752" w:hangingChars="342" w:hanging="752"/>
        <w:rPr>
          <w:rFonts w:ascii="ＭＳ 明朝" w:hAnsi="ＭＳ 明朝"/>
          <w:sz w:val="22"/>
          <w:szCs w:val="22"/>
        </w:rPr>
      </w:pPr>
      <w:r w:rsidRPr="00B513D6">
        <w:rPr>
          <w:rFonts w:ascii="ＭＳ 明朝" w:hAnsi="ＭＳ 明朝" w:hint="eastAsia"/>
          <w:sz w:val="22"/>
          <w:szCs w:val="22"/>
        </w:rPr>
        <w:t>３．契約金額</w:t>
      </w:r>
    </w:p>
    <w:p w:rsidR="00F23B52" w:rsidRPr="00B513D6" w:rsidRDefault="00F23B52" w:rsidP="00B513D6">
      <w:pPr>
        <w:spacing w:line="380" w:lineRule="exact"/>
        <w:ind w:left="251" w:hangingChars="114" w:hanging="251"/>
        <w:rPr>
          <w:rFonts w:ascii="ＭＳ 明朝" w:hAnsi="ＭＳ 明朝"/>
          <w:sz w:val="22"/>
          <w:szCs w:val="22"/>
        </w:rPr>
      </w:pPr>
      <w:r w:rsidRPr="00B513D6">
        <w:rPr>
          <w:rFonts w:ascii="ＭＳ 明朝" w:hAnsi="ＭＳ 明朝" w:hint="eastAsia"/>
          <w:sz w:val="22"/>
          <w:szCs w:val="22"/>
        </w:rPr>
        <w:t xml:space="preserve">　　</w:t>
      </w:r>
      <w:r w:rsidR="001A58C3" w:rsidRPr="00B513D6">
        <w:rPr>
          <w:rFonts w:ascii="ＭＳ 明朝" w:hAnsi="ＭＳ 明朝" w:hint="eastAsia"/>
          <w:sz w:val="22"/>
          <w:szCs w:val="22"/>
        </w:rPr>
        <w:t>見積</w:t>
      </w:r>
      <w:r w:rsidRPr="00B513D6">
        <w:rPr>
          <w:rFonts w:ascii="ＭＳ 明朝" w:hAnsi="ＭＳ 明朝" w:hint="eastAsia"/>
          <w:sz w:val="22"/>
          <w:szCs w:val="22"/>
        </w:rPr>
        <w:t>書に記載される金額に</w:t>
      </w:r>
      <w:r w:rsidR="008C5241" w:rsidRPr="00B513D6">
        <w:rPr>
          <w:rFonts w:ascii="ＭＳ 明朝" w:hAnsi="ＭＳ 明朝" w:hint="eastAsia"/>
          <w:sz w:val="22"/>
          <w:szCs w:val="22"/>
        </w:rPr>
        <w:t>消費税及び地方消費税</w:t>
      </w:r>
      <w:r w:rsidRPr="00B513D6">
        <w:rPr>
          <w:rFonts w:ascii="ＭＳ 明朝" w:hAnsi="ＭＳ 明朝" w:hint="eastAsia"/>
          <w:sz w:val="22"/>
          <w:szCs w:val="22"/>
        </w:rPr>
        <w:t>に相当する金額</w:t>
      </w:r>
      <w:r w:rsidR="00D51895" w:rsidRPr="00B513D6">
        <w:rPr>
          <w:rFonts w:ascii="ＭＳ 明朝" w:hAnsi="ＭＳ 明朝" w:hint="eastAsia"/>
          <w:sz w:val="22"/>
          <w:szCs w:val="22"/>
        </w:rPr>
        <w:t>を上乗せしたものとする。</w:t>
      </w:r>
    </w:p>
    <w:p w:rsidR="00E8488F" w:rsidRDefault="00D51895" w:rsidP="00B513D6">
      <w:pPr>
        <w:spacing w:line="380" w:lineRule="exact"/>
        <w:ind w:leftChars="20" w:left="264" w:hangingChars="101" w:hanging="222"/>
        <w:rPr>
          <w:rFonts w:ascii="ＭＳ 明朝" w:hAnsi="ＭＳ 明朝"/>
          <w:sz w:val="22"/>
          <w:szCs w:val="22"/>
        </w:rPr>
      </w:pPr>
      <w:r w:rsidRPr="00B513D6">
        <w:rPr>
          <w:rFonts w:ascii="ＭＳ 明朝" w:hAnsi="ＭＳ 明朝" w:hint="eastAsia"/>
          <w:sz w:val="22"/>
          <w:szCs w:val="22"/>
        </w:rPr>
        <w:t xml:space="preserve">　　なお、その金額に１円未満の端数があるときは、その端数金額を切り捨てるものとし、当該金額を切り捨てた後に得られる金額をもって申し込みがあったものとする。</w:t>
      </w:r>
    </w:p>
    <w:p w:rsidR="00780661" w:rsidRDefault="00780661" w:rsidP="00780661">
      <w:pPr>
        <w:widowControl/>
        <w:jc w:val="left"/>
        <w:rPr>
          <w:rFonts w:ascii="ＭＳ 明朝" w:hAnsi="ＭＳ 明朝"/>
          <w:sz w:val="22"/>
          <w:szCs w:val="22"/>
        </w:rPr>
      </w:pPr>
      <w:r>
        <w:rPr>
          <w:rFonts w:ascii="ＭＳ 明朝" w:hAnsi="ＭＳ 明朝"/>
          <w:sz w:val="22"/>
          <w:szCs w:val="22"/>
        </w:rPr>
        <w:br w:type="page"/>
      </w:r>
    </w:p>
    <w:p w:rsidR="00A14AC3" w:rsidRPr="00374A66" w:rsidRDefault="00A14AC3" w:rsidP="00A14AC3">
      <w:pPr>
        <w:ind w:leftChars="20" w:left="223" w:hangingChars="86" w:hanging="181"/>
      </w:pPr>
      <w:r w:rsidRPr="00374A66">
        <w:rPr>
          <w:rFonts w:hint="eastAsia"/>
        </w:rPr>
        <w:lastRenderedPageBreak/>
        <w:t>（様式</w:t>
      </w:r>
      <w:r>
        <w:rPr>
          <w:rFonts w:hint="eastAsia"/>
        </w:rPr>
        <w:t>第３号</w:t>
      </w:r>
      <w:r w:rsidRPr="00374A66">
        <w:rPr>
          <w:rFonts w:hint="eastAsia"/>
        </w:rPr>
        <w:t>）</w:t>
      </w:r>
    </w:p>
    <w:p w:rsidR="00A14AC3" w:rsidRDefault="00A14AC3" w:rsidP="00A14AC3">
      <w:pPr>
        <w:jc w:val="center"/>
        <w:rPr>
          <w:rFonts w:ascii="ＭＳ ゴシック" w:eastAsia="ＭＳ ゴシック" w:hAnsi="ＭＳ ゴシック"/>
        </w:rPr>
      </w:pPr>
    </w:p>
    <w:p w:rsidR="00A14AC3" w:rsidRPr="00374A66" w:rsidRDefault="00A14AC3" w:rsidP="00A14AC3">
      <w:pPr>
        <w:jc w:val="center"/>
        <w:rPr>
          <w:rFonts w:ascii="ＭＳ ゴシック" w:eastAsia="ＭＳ ゴシック" w:hAnsi="ＭＳ ゴシック"/>
        </w:rPr>
      </w:pPr>
      <w:r w:rsidRPr="00374A66">
        <w:rPr>
          <w:rFonts w:ascii="ＭＳ ゴシック" w:eastAsia="ＭＳ ゴシック" w:hAnsi="ＭＳ ゴシック" w:hint="eastAsia"/>
        </w:rPr>
        <w:t>質　　　　問　　　　書</w:t>
      </w:r>
    </w:p>
    <w:p w:rsidR="00A14AC3" w:rsidRPr="00374A66" w:rsidRDefault="00A14AC3" w:rsidP="00A14AC3">
      <w:pPr>
        <w:jc w:val="center"/>
        <w:rPr>
          <w:rFonts w:ascii="ＭＳ ゴシック" w:eastAsia="ＭＳ ゴシック" w:hAnsi="ＭＳ ゴシック"/>
        </w:rPr>
      </w:pPr>
      <w:r w:rsidRPr="00374A66">
        <w:rPr>
          <w:rFonts w:ascii="ＭＳ ゴシック" w:eastAsia="ＭＳ ゴシック" w:hAnsi="ＭＳ ゴシック" w:hint="eastAsia"/>
        </w:rPr>
        <w:t>（</w:t>
      </w:r>
      <w:r>
        <w:rPr>
          <w:rFonts w:ascii="ＭＳ ゴシック" w:eastAsia="ＭＳ ゴシック" w:hAnsi="ＭＳ ゴシック" w:hint="eastAsia"/>
        </w:rPr>
        <w:t>香川県立中央病院</w:t>
      </w:r>
      <w:r w:rsidR="00161F05">
        <w:rPr>
          <w:rFonts w:ascii="ＭＳ ゴシック" w:eastAsia="ＭＳ ゴシック" w:hAnsi="ＭＳ ゴシック" w:hint="eastAsia"/>
        </w:rPr>
        <w:t>入院費保証契約</w:t>
      </w:r>
      <w:r w:rsidRPr="00374A66">
        <w:rPr>
          <w:rFonts w:ascii="ＭＳ ゴシック" w:eastAsia="ＭＳ ゴシック" w:hAnsi="ＭＳ ゴシック" w:hint="eastAsia"/>
        </w:rPr>
        <w:t>）</w:t>
      </w:r>
    </w:p>
    <w:p w:rsidR="00A14AC3" w:rsidRDefault="00A14AC3" w:rsidP="00A14AC3">
      <w:pPr>
        <w:jc w:val="center"/>
      </w:pPr>
    </w:p>
    <w:p w:rsidR="00A14AC3" w:rsidRPr="00374A66" w:rsidRDefault="00A14AC3" w:rsidP="00A14AC3">
      <w:pPr>
        <w:jc w:val="center"/>
      </w:pPr>
    </w:p>
    <w:p w:rsidR="00A14AC3" w:rsidRPr="00F50CEC" w:rsidRDefault="008F7758" w:rsidP="00A14AC3">
      <w:pPr>
        <w:ind w:leftChars="20" w:left="223" w:hangingChars="86" w:hanging="181"/>
        <w:jc w:val="right"/>
      </w:pPr>
      <w:r>
        <w:rPr>
          <w:rFonts w:hint="eastAsia"/>
        </w:rPr>
        <w:t>令和</w:t>
      </w:r>
      <w:r w:rsidR="00161F05">
        <w:rPr>
          <w:rFonts w:hint="eastAsia"/>
        </w:rPr>
        <w:t>６</w:t>
      </w:r>
      <w:r>
        <w:rPr>
          <w:rFonts w:hint="eastAsia"/>
        </w:rPr>
        <w:t>年</w:t>
      </w:r>
      <w:r w:rsidR="009955B0" w:rsidRPr="00F50CEC">
        <w:rPr>
          <w:rFonts w:hint="eastAsia"/>
        </w:rPr>
        <w:t xml:space="preserve">　</w:t>
      </w:r>
      <w:r w:rsidR="00487D18" w:rsidRPr="00F50CEC">
        <w:rPr>
          <w:rFonts w:hint="eastAsia"/>
        </w:rPr>
        <w:t>月</w:t>
      </w:r>
      <w:r w:rsidR="00A14AC3" w:rsidRPr="00F50CEC">
        <w:rPr>
          <w:rFonts w:hint="eastAsia"/>
        </w:rPr>
        <w:t xml:space="preserve">　日</w:t>
      </w:r>
    </w:p>
    <w:p w:rsidR="00A14AC3" w:rsidRPr="00F50CEC" w:rsidRDefault="00A14AC3" w:rsidP="00A14AC3">
      <w:pPr>
        <w:ind w:leftChars="20" w:left="223" w:hangingChars="86" w:hanging="181"/>
      </w:pPr>
    </w:p>
    <w:p w:rsidR="00A14AC3" w:rsidRPr="00374A66" w:rsidRDefault="00A14AC3" w:rsidP="00A14AC3">
      <w:pPr>
        <w:ind w:leftChars="106" w:left="223"/>
        <w:rPr>
          <w:lang w:eastAsia="zh-TW"/>
        </w:rPr>
      </w:pPr>
      <w:r w:rsidRPr="00F50CEC">
        <w:rPr>
          <w:rFonts w:hint="eastAsia"/>
          <w:lang w:eastAsia="zh-TW"/>
        </w:rPr>
        <w:t>香川県</w:t>
      </w:r>
      <w:r w:rsidR="002037E1" w:rsidRPr="00F50CEC">
        <w:rPr>
          <w:rFonts w:hint="eastAsia"/>
        </w:rPr>
        <w:t>立中央病院</w:t>
      </w:r>
      <w:r w:rsidR="008F7758">
        <w:rPr>
          <w:rFonts w:hint="eastAsia"/>
        </w:rPr>
        <w:t>医事・経営企画課</w:t>
      </w:r>
      <w:r w:rsidR="002037E1" w:rsidRPr="00F50CEC">
        <w:rPr>
          <w:rFonts w:hint="eastAsia"/>
        </w:rPr>
        <w:t xml:space="preserve">　担当者　宛</w:t>
      </w:r>
    </w:p>
    <w:p w:rsidR="00A14AC3" w:rsidRPr="00374A66" w:rsidRDefault="00A14AC3" w:rsidP="00A14AC3">
      <w:pPr>
        <w:ind w:leftChars="210" w:left="441" w:firstLineChars="1449" w:firstLine="3043"/>
      </w:pPr>
    </w:p>
    <w:p w:rsidR="00A14AC3" w:rsidRPr="00374A66" w:rsidRDefault="00A14AC3" w:rsidP="00A14AC3">
      <w:pPr>
        <w:ind w:firstLineChars="1621" w:firstLine="4895"/>
      </w:pPr>
      <w:r w:rsidRPr="00A14AC3">
        <w:rPr>
          <w:rFonts w:hint="eastAsia"/>
          <w:spacing w:val="46"/>
          <w:kern w:val="0"/>
          <w:fitText w:val="812" w:id="376096512"/>
        </w:rPr>
        <w:t>法人</w:t>
      </w:r>
      <w:r w:rsidRPr="00A14AC3">
        <w:rPr>
          <w:rFonts w:hint="eastAsia"/>
          <w:spacing w:val="-1"/>
          <w:kern w:val="0"/>
          <w:fitText w:val="812" w:id="376096512"/>
        </w:rPr>
        <w:t>名</w:t>
      </w:r>
      <w:r>
        <w:rPr>
          <w:rFonts w:hint="eastAsia"/>
        </w:rPr>
        <w:t xml:space="preserve">　　　　　　　　　　　　　　　　　　　　</w:t>
      </w:r>
    </w:p>
    <w:p w:rsidR="00A14AC3" w:rsidRDefault="00A14AC3" w:rsidP="00A14AC3">
      <w:pPr>
        <w:ind w:leftChars="210" w:left="441" w:firstLineChars="2116" w:firstLine="4444"/>
      </w:pPr>
      <w:r>
        <w:rPr>
          <w:rFonts w:hint="eastAsia"/>
        </w:rPr>
        <w:t>担当者</w:t>
      </w:r>
      <w:r w:rsidRPr="00374A66">
        <w:rPr>
          <w:rFonts w:hint="eastAsia"/>
        </w:rPr>
        <w:t xml:space="preserve">名　　　　　　　　　　　　　</w:t>
      </w:r>
      <w:r>
        <w:rPr>
          <w:rFonts w:hint="eastAsia"/>
        </w:rPr>
        <w:t xml:space="preserve">　　　　　　　　</w:t>
      </w:r>
    </w:p>
    <w:p w:rsidR="00A14AC3" w:rsidRDefault="00A14AC3" w:rsidP="00A14AC3">
      <w:pPr>
        <w:ind w:leftChars="210" w:left="441" w:firstLineChars="2116" w:firstLine="4444"/>
      </w:pPr>
      <w:r>
        <w:rPr>
          <w:rFonts w:hint="eastAsia"/>
        </w:rPr>
        <w:t xml:space="preserve">電　　話　　　　　　　　　　　　　　　　　　　　　</w:t>
      </w:r>
    </w:p>
    <w:p w:rsidR="00A14AC3" w:rsidRDefault="00A14AC3" w:rsidP="00A14AC3">
      <w:pPr>
        <w:ind w:firstLineChars="1617" w:firstLine="4883"/>
      </w:pPr>
      <w:r w:rsidRPr="00A14AC3">
        <w:rPr>
          <w:rFonts w:hint="eastAsia"/>
          <w:spacing w:val="46"/>
          <w:kern w:val="0"/>
          <w:fitText w:val="812" w:id="376096513"/>
        </w:rPr>
        <w:t>ＦＡ</w:t>
      </w:r>
      <w:r w:rsidRPr="00A14AC3">
        <w:rPr>
          <w:rFonts w:hint="eastAsia"/>
          <w:spacing w:val="-1"/>
          <w:kern w:val="0"/>
          <w:fitText w:val="812" w:id="376096513"/>
        </w:rPr>
        <w:t>Ｘ</w:t>
      </w:r>
      <w:r>
        <w:rPr>
          <w:rFonts w:hint="eastAsia"/>
        </w:rPr>
        <w:t xml:space="preserve">　　　　　　　　　　　　　　　　　　　　</w:t>
      </w:r>
    </w:p>
    <w:p w:rsidR="00A14AC3" w:rsidRPr="00374A66" w:rsidRDefault="00A14AC3" w:rsidP="00A14AC3">
      <w:pPr>
        <w:ind w:leftChars="210" w:left="441" w:firstLineChars="1661" w:firstLine="4485"/>
      </w:pPr>
      <w:r w:rsidRPr="00A14AC3">
        <w:rPr>
          <w:rFonts w:hint="eastAsia"/>
          <w:spacing w:val="30"/>
          <w:kern w:val="0"/>
          <w:fitText w:val="812" w:id="376096514"/>
        </w:rPr>
        <w:t>E-mai</w:t>
      </w:r>
      <w:r w:rsidRPr="00A14AC3">
        <w:rPr>
          <w:rFonts w:hint="eastAsia"/>
          <w:spacing w:val="5"/>
          <w:kern w:val="0"/>
          <w:fitText w:val="812" w:id="376096514"/>
        </w:rPr>
        <w:t>l</w:t>
      </w:r>
      <w:r>
        <w:rPr>
          <w:rFonts w:hint="eastAsia"/>
        </w:rPr>
        <w:t xml:space="preserve">　　　　　　　　　　　　　　　　　　　　　</w:t>
      </w:r>
    </w:p>
    <w:p w:rsidR="00A14AC3" w:rsidRPr="00374A66" w:rsidRDefault="00A14AC3" w:rsidP="00A14AC3">
      <w:pPr>
        <w:ind w:leftChars="106" w:left="223"/>
      </w:pP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7542"/>
      </w:tblGrid>
      <w:tr w:rsidR="00A14AC3" w:rsidRPr="00374A66" w:rsidTr="00962D3C">
        <w:trPr>
          <w:trHeight w:val="9124"/>
        </w:trPr>
        <w:tc>
          <w:tcPr>
            <w:tcW w:w="1579" w:type="dxa"/>
            <w:shd w:val="clear" w:color="auto" w:fill="auto"/>
            <w:vAlign w:val="center"/>
          </w:tcPr>
          <w:p w:rsidR="00A14AC3" w:rsidRPr="00962D3C" w:rsidRDefault="00A14AC3" w:rsidP="00962D3C">
            <w:pPr>
              <w:jc w:val="center"/>
              <w:rPr>
                <w:rFonts w:ascii="ＭＳ ゴシック" w:eastAsia="ＭＳ ゴシック" w:hAnsi="ＭＳ ゴシック"/>
              </w:rPr>
            </w:pPr>
            <w:r w:rsidRPr="00962D3C">
              <w:rPr>
                <w:rFonts w:ascii="ＭＳ ゴシック" w:eastAsia="ＭＳ ゴシック" w:hAnsi="ＭＳ ゴシック" w:hint="eastAsia"/>
              </w:rPr>
              <w:t>質問内容</w:t>
            </w:r>
          </w:p>
        </w:tc>
        <w:tc>
          <w:tcPr>
            <w:tcW w:w="7583" w:type="dxa"/>
            <w:shd w:val="clear" w:color="auto" w:fill="auto"/>
          </w:tcPr>
          <w:p w:rsidR="00A14AC3" w:rsidRPr="00374A66" w:rsidRDefault="00A14AC3" w:rsidP="00A14AC3"/>
        </w:tc>
      </w:tr>
    </w:tbl>
    <w:p w:rsidR="00A14AC3" w:rsidRPr="00374A66" w:rsidRDefault="00A14AC3" w:rsidP="00A14AC3">
      <w:pPr>
        <w:ind w:right="812"/>
        <w:rPr>
          <w:shd w:val="clear" w:color="auto" w:fill="FFFFFF"/>
        </w:rPr>
      </w:pPr>
    </w:p>
    <w:p w:rsidR="00A14AC3" w:rsidRPr="00B513D6" w:rsidRDefault="00A14AC3" w:rsidP="00B513D6">
      <w:pPr>
        <w:spacing w:line="380" w:lineRule="exact"/>
        <w:ind w:leftChars="20" w:left="264" w:hangingChars="101" w:hanging="222"/>
        <w:rPr>
          <w:rFonts w:ascii="ＭＳ 明朝" w:hAnsi="ＭＳ 明朝"/>
          <w:sz w:val="22"/>
          <w:szCs w:val="22"/>
        </w:rPr>
      </w:pPr>
    </w:p>
    <w:sectPr w:rsidR="00A14AC3" w:rsidRPr="00B513D6" w:rsidSect="00A14AC3">
      <w:pgSz w:w="11906" w:h="16838" w:code="9"/>
      <w:pgMar w:top="567" w:right="1134" w:bottom="567" w:left="1134"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E3" w:rsidRDefault="00B56AE3" w:rsidP="00B56AE3">
      <w:r>
        <w:separator/>
      </w:r>
    </w:p>
  </w:endnote>
  <w:endnote w:type="continuationSeparator" w:id="0">
    <w:p w:rsidR="00B56AE3" w:rsidRDefault="00B56AE3" w:rsidP="00B5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E3" w:rsidRDefault="00B56AE3" w:rsidP="00B56AE3">
      <w:r>
        <w:separator/>
      </w:r>
    </w:p>
  </w:footnote>
  <w:footnote w:type="continuationSeparator" w:id="0">
    <w:p w:rsidR="00B56AE3" w:rsidRDefault="00B56AE3" w:rsidP="00B5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7E62"/>
    <w:multiLevelType w:val="hybridMultilevel"/>
    <w:tmpl w:val="7E1EDBFC"/>
    <w:lvl w:ilvl="0" w:tplc="0724556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6B5324"/>
    <w:multiLevelType w:val="hybridMultilevel"/>
    <w:tmpl w:val="BC907794"/>
    <w:lvl w:ilvl="0" w:tplc="38406AE2">
      <w:start w:val="5"/>
      <w:numFmt w:val="decimal"/>
      <w:lvlText w:val="第%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0291997"/>
    <w:multiLevelType w:val="hybridMultilevel"/>
    <w:tmpl w:val="4FAE4FA2"/>
    <w:lvl w:ilvl="0" w:tplc="6E2C1238">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958038F"/>
    <w:multiLevelType w:val="hybridMultilevel"/>
    <w:tmpl w:val="63DC8292"/>
    <w:lvl w:ilvl="0" w:tplc="7FA44D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2969CC"/>
    <w:multiLevelType w:val="hybridMultilevel"/>
    <w:tmpl w:val="1C8EFA48"/>
    <w:lvl w:ilvl="0" w:tplc="62BC2D4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65F"/>
    <w:rsid w:val="000B186D"/>
    <w:rsid w:val="001302BB"/>
    <w:rsid w:val="00161F05"/>
    <w:rsid w:val="001A58C3"/>
    <w:rsid w:val="001C115E"/>
    <w:rsid w:val="001C26F9"/>
    <w:rsid w:val="002037E1"/>
    <w:rsid w:val="00245E87"/>
    <w:rsid w:val="002E1134"/>
    <w:rsid w:val="002F6CD9"/>
    <w:rsid w:val="0037202D"/>
    <w:rsid w:val="003B2CB4"/>
    <w:rsid w:val="003F3FCD"/>
    <w:rsid w:val="00430AAD"/>
    <w:rsid w:val="00487D18"/>
    <w:rsid w:val="004C5F91"/>
    <w:rsid w:val="004F5F9B"/>
    <w:rsid w:val="00582C90"/>
    <w:rsid w:val="005851AC"/>
    <w:rsid w:val="00614C91"/>
    <w:rsid w:val="00680961"/>
    <w:rsid w:val="0074065F"/>
    <w:rsid w:val="00743369"/>
    <w:rsid w:val="00780661"/>
    <w:rsid w:val="007A7C4E"/>
    <w:rsid w:val="007B0E53"/>
    <w:rsid w:val="007D7150"/>
    <w:rsid w:val="00802D04"/>
    <w:rsid w:val="008265D5"/>
    <w:rsid w:val="008C5241"/>
    <w:rsid w:val="008F7758"/>
    <w:rsid w:val="00901669"/>
    <w:rsid w:val="00926A3F"/>
    <w:rsid w:val="009416B5"/>
    <w:rsid w:val="00962D3C"/>
    <w:rsid w:val="009955B0"/>
    <w:rsid w:val="009A55F0"/>
    <w:rsid w:val="009B6C69"/>
    <w:rsid w:val="009C7B9E"/>
    <w:rsid w:val="009D0D75"/>
    <w:rsid w:val="009D360A"/>
    <w:rsid w:val="00A03762"/>
    <w:rsid w:val="00A14AC3"/>
    <w:rsid w:val="00A23515"/>
    <w:rsid w:val="00A63C86"/>
    <w:rsid w:val="00B513D6"/>
    <w:rsid w:val="00B56AE3"/>
    <w:rsid w:val="00BC206F"/>
    <w:rsid w:val="00C502BB"/>
    <w:rsid w:val="00C52B8A"/>
    <w:rsid w:val="00CA279F"/>
    <w:rsid w:val="00CB48D9"/>
    <w:rsid w:val="00CE023F"/>
    <w:rsid w:val="00CF1227"/>
    <w:rsid w:val="00D51895"/>
    <w:rsid w:val="00DA4296"/>
    <w:rsid w:val="00DC2468"/>
    <w:rsid w:val="00DD5CE2"/>
    <w:rsid w:val="00E033AF"/>
    <w:rsid w:val="00E77688"/>
    <w:rsid w:val="00E8488F"/>
    <w:rsid w:val="00EC5BC7"/>
    <w:rsid w:val="00F103D7"/>
    <w:rsid w:val="00F23B52"/>
    <w:rsid w:val="00F46D89"/>
    <w:rsid w:val="00F50CEC"/>
    <w:rsid w:val="00FA1FF6"/>
    <w:rsid w:val="00FB1A80"/>
    <w:rsid w:val="00FB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7944BFC3-0F34-4956-A7EA-8E58F474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C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2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13D6"/>
    <w:rPr>
      <w:rFonts w:ascii="Arial" w:eastAsia="ＭＳ ゴシック" w:hAnsi="Arial"/>
      <w:sz w:val="18"/>
      <w:szCs w:val="18"/>
    </w:rPr>
  </w:style>
  <w:style w:type="paragraph" w:styleId="a5">
    <w:name w:val="header"/>
    <w:basedOn w:val="a"/>
    <w:link w:val="a6"/>
    <w:uiPriority w:val="99"/>
    <w:unhideWhenUsed/>
    <w:rsid w:val="00B56AE3"/>
    <w:pPr>
      <w:tabs>
        <w:tab w:val="center" w:pos="4252"/>
        <w:tab w:val="right" w:pos="8504"/>
      </w:tabs>
      <w:snapToGrid w:val="0"/>
    </w:pPr>
  </w:style>
  <w:style w:type="character" w:customStyle="1" w:styleId="a6">
    <w:name w:val="ヘッダー (文字)"/>
    <w:basedOn w:val="a0"/>
    <w:link w:val="a5"/>
    <w:uiPriority w:val="99"/>
    <w:rsid w:val="00B56AE3"/>
    <w:rPr>
      <w:kern w:val="2"/>
      <w:sz w:val="21"/>
      <w:szCs w:val="24"/>
    </w:rPr>
  </w:style>
  <w:style w:type="paragraph" w:styleId="a7">
    <w:name w:val="footer"/>
    <w:basedOn w:val="a"/>
    <w:link w:val="a8"/>
    <w:uiPriority w:val="99"/>
    <w:unhideWhenUsed/>
    <w:rsid w:val="00B56AE3"/>
    <w:pPr>
      <w:tabs>
        <w:tab w:val="center" w:pos="4252"/>
        <w:tab w:val="right" w:pos="8504"/>
      </w:tabs>
      <w:snapToGrid w:val="0"/>
    </w:pPr>
  </w:style>
  <w:style w:type="character" w:customStyle="1" w:styleId="a8">
    <w:name w:val="フッター (文字)"/>
    <w:basedOn w:val="a0"/>
    <w:link w:val="a7"/>
    <w:uiPriority w:val="99"/>
    <w:rsid w:val="00B56A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3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367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　積　書</vt:lpstr>
      <vt:lpstr>見　積　書</vt:lpstr>
    </vt:vector>
  </TitlesOfParts>
  <Company>香川県立中央病院</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　積　書</dc:title>
  <dc:subject/>
  <dc:creator>香川県立中央病院</dc:creator>
  <cp:keywords/>
  <cp:lastModifiedBy>sg83101のC20-5690</cp:lastModifiedBy>
  <cp:revision>2</cp:revision>
  <cp:lastPrinted>2022-05-23T04:20:00Z</cp:lastPrinted>
  <dcterms:created xsi:type="dcterms:W3CDTF">2024-02-13T08:09:00Z</dcterms:created>
  <dcterms:modified xsi:type="dcterms:W3CDTF">2024-02-13T08:09:00Z</dcterms:modified>
</cp:coreProperties>
</file>