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自動車税（種別割）納税者住所変更届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　年　　月　　日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香川県県税事務所長　殿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　下記のとおり、住所を変更しましたので届け出ます。</w:t>
      </w:r>
    </w:p>
    <w:tbl>
      <w:tblPr>
        <w:tblW w:w="87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10"/>
        <w:gridCol w:w="1096"/>
        <w:gridCol w:w="540"/>
        <w:gridCol w:w="540"/>
        <w:gridCol w:w="540"/>
        <w:gridCol w:w="542"/>
        <w:gridCol w:w="717"/>
        <w:gridCol w:w="2"/>
        <w:gridCol w:w="538"/>
        <w:gridCol w:w="183"/>
        <w:gridCol w:w="357"/>
        <w:gridCol w:w="362"/>
        <w:gridCol w:w="178"/>
        <w:gridCol w:w="516"/>
      </w:tblGrid>
      <w:tr>
        <w:trPr>
          <w:trHeight w:val="592" w:hRule="atLeast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pacing w:val="105"/>
                <w:kern w:val="0"/>
                <w:szCs w:val="21"/>
              </w:rPr>
              <w:t>登録番</w:t>
            </w:r>
            <w:r>
              <w:rPr>
                <w:kern w:val="0"/>
                <w:szCs w:val="21"/>
              </w:rPr>
              <w:t>号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（軽自動車は除きます）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15"/>
              <w:jc w:val="left"/>
              <w:rPr>
                <w:szCs w:val="21"/>
              </w:rPr>
            </w:pPr>
            <w:r>
              <w:rPr>
                <w:szCs w:val="21"/>
              </w:rPr>
              <w:t>香川　　　　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/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ひらがな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556" w:hRule="atLeast"/>
        </w:trPr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15"/>
              <w:jc w:val="left"/>
              <w:rPr>
                <w:szCs w:val="21"/>
              </w:rPr>
            </w:pPr>
            <w:r>
              <w:rPr>
                <w:szCs w:val="21"/>
              </w:rPr>
              <w:t>高松</w:t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259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40" w:type="dxa"/>
            <w:gridSpan w:val="2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862" w:hanging="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45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フリガナ</w:t>
            </w:r>
          </w:p>
        </w:tc>
        <w:tc>
          <w:tcPr>
            <w:tcW w:w="6111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rPr>
          <w:trHeight w:val="735" w:hRule="atLeast"/>
        </w:trPr>
        <w:tc>
          <w:tcPr>
            <w:tcW w:w="26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pacing w:val="52"/>
                <w:kern w:val="0"/>
                <w:szCs w:val="21"/>
              </w:rPr>
              <w:t>納税者氏</w:t>
            </w:r>
            <w:r>
              <w:rPr>
                <w:spacing w:val="2"/>
                <w:kern w:val="0"/>
                <w:szCs w:val="21"/>
              </w:rPr>
              <w:t>名</w:t>
            </w:r>
          </w:p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（法人は除きます）</w:t>
            </w:r>
          </w:p>
        </w:tc>
        <w:tc>
          <w:tcPr>
            <w:tcW w:w="6111" w:type="dxa"/>
            <w:gridSpan w:val="1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旧姓（　　　　　　　）</w:t>
            </w:r>
          </w:p>
        </w:tc>
      </w:tr>
      <w:tr>
        <w:trPr>
          <w:trHeight w:val="533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pacing w:val="105"/>
                <w:kern w:val="0"/>
                <w:szCs w:val="21"/>
              </w:rPr>
              <w:t>車台番</w:t>
            </w:r>
            <w:r>
              <w:rPr>
                <w:kern w:val="0"/>
                <w:szCs w:val="21"/>
              </w:rPr>
              <w:t>号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車検証または納税証明書</w:t>
            </w:r>
          </w:p>
          <w:p>
            <w:pPr>
              <w:pStyle w:val="Normal"/>
              <w:ind w:firstLine="420"/>
              <w:rPr>
                <w:szCs w:val="21"/>
              </w:rPr>
            </w:pPr>
            <w:r>
              <w:rPr>
                <w:szCs w:val="21"/>
              </w:rPr>
              <w:t>から下４桁を転記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1207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pacing w:val="105"/>
                <w:kern w:val="0"/>
                <w:szCs w:val="21"/>
              </w:rPr>
              <w:t>前の住</w:t>
            </w:r>
            <w:r>
              <w:rPr>
                <w:kern w:val="0"/>
                <w:szCs w:val="21"/>
              </w:rPr>
              <w:t>所</w:t>
            </w:r>
          </w:p>
          <w:p>
            <w:pPr>
              <w:pStyle w:val="Normal"/>
              <w:jc w:val="center"/>
              <w:rPr>
                <w:szCs w:val="21"/>
              </w:rPr>
            </w:pPr>
            <w:r>
              <w:rPr>
                <w:spacing w:val="52"/>
                <w:kern w:val="0"/>
                <w:szCs w:val="21"/>
              </w:rPr>
              <w:t>（旧住所</w:t>
            </w:r>
            <w:r>
              <w:rPr>
                <w:spacing w:val="2"/>
                <w:kern w:val="0"/>
                <w:szCs w:val="21"/>
              </w:rPr>
              <w:t>）</w:t>
            </w:r>
          </w:p>
        </w:tc>
        <w:tc>
          <w:tcPr>
            <w:tcW w:w="6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〒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1125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pacing w:val="52"/>
                <w:kern w:val="0"/>
                <w:szCs w:val="21"/>
              </w:rPr>
              <w:t>新しい住</w:t>
            </w:r>
            <w:r>
              <w:rPr>
                <w:spacing w:val="2"/>
                <w:kern w:val="0"/>
                <w:szCs w:val="21"/>
              </w:rPr>
              <w:t>所</w:t>
            </w:r>
          </w:p>
        </w:tc>
        <w:tc>
          <w:tcPr>
            <w:tcW w:w="6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〒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05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pacing w:val="105"/>
                <w:kern w:val="0"/>
                <w:szCs w:val="21"/>
              </w:rPr>
              <w:t>電話番</w:t>
            </w:r>
            <w:r>
              <w:rPr>
                <w:kern w:val="0"/>
                <w:szCs w:val="21"/>
              </w:rPr>
              <w:t>号</w:t>
            </w:r>
          </w:p>
        </w:tc>
        <w:tc>
          <w:tcPr>
            <w:tcW w:w="6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　　　　　　　　－　　　　　　－</w:t>
            </w:r>
          </w:p>
        </w:tc>
      </w:tr>
    </w:tbl>
    <w:p>
      <w:pPr>
        <w:pStyle w:val="Normal"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軽自動車、香川県外ナンバーの車は、本県の自動車税（種別割）の対象外です。</w:t>
      </w:r>
    </w:p>
    <w:p>
      <w:pPr>
        <w:pStyle w:val="Normal"/>
        <w:numPr>
          <w:ilvl w:val="0"/>
          <w:numId w:val="1"/>
        </w:numPr>
        <w:jc w:val="left"/>
        <w:rPr>
          <w:szCs w:val="21"/>
        </w:rPr>
      </w:pPr>
      <w:r>
        <w:rPr>
          <w:spacing w:val="-2"/>
          <w:szCs w:val="21"/>
        </w:rPr>
        <w:t>法人の所在地変更は、事業税課法人三税担当（</w:t>
      </w:r>
      <w:r>
        <w:rPr>
          <w:spacing w:val="-2"/>
          <w:szCs w:val="21"/>
        </w:rPr>
        <w:t>087-806-0309</w:t>
      </w:r>
      <w:r>
        <w:rPr>
          <w:spacing w:val="-2"/>
          <w:szCs w:val="21"/>
        </w:rPr>
        <w:t>）まで、ご連絡ください。</w:t>
      </w:r>
    </w:p>
    <w:p>
      <w:pPr>
        <w:pStyle w:val="Normal"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この届では、車の名義変更はできません。名義変更や車検証の内容変更は、香川運輸支局（</w:t>
      </w:r>
      <w:r>
        <w:rPr>
          <w:szCs w:val="21"/>
        </w:rPr>
        <w:t>050-5540-2075</w:t>
      </w:r>
      <w:r>
        <w:rPr>
          <w:szCs w:val="21"/>
        </w:rPr>
        <w:t>）で、別途手続きを行ってください。</w:t>
      </w:r>
    </w:p>
    <w:p>
      <w:pPr>
        <w:pStyle w:val="Normal"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お持ちの自動車全てが、新住所に変更されます。</w:t>
      </w:r>
    </w:p>
    <w:p>
      <w:pPr>
        <w:pStyle w:val="Normal"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マンション等にお住まいの方は、必ずマンション名、部屋番号をご記入ください。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hAnsi="ＭＳ 明朝" w:cs="ＭＳ 明朝" w:hint="default"/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0be7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ＭＳ 明朝" w:cs="Times New Roma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LibreOffice/6.2.3.2$Windows_X86_64 LibreOffice_project/aecc05fe267cc68dde00352a451aa867b3b546ac</Application>
  <Pages>1</Pages>
  <Words>337</Words>
  <Characters>360</Characters>
  <CharactersWithSpaces>397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2021-09-01T00:57:00Z</dcterms:created>
  <dc:creator>SG13740のC20-1733</dc:creator>
  <dc:description/>
  <dc:language>ja-JP</dc:language>
  <cp:lastModifiedBy/>
  <dcterms:modified xsi:type="dcterms:W3CDTF">2021-09-01T10:14:33Z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