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rPr>
      </w:pPr>
      <w:r>
        <w:rPr>
          <w:sz w:val="28"/>
        </w:rPr>
        <w:t>飼育動物診療施設開設届出書</w:t>
      </w:r>
    </w:p>
    <w:p>
      <w:pPr>
        <w:pStyle w:val="Normal"/>
        <w:jc w:val="center"/>
        <w:rPr>
          <w:sz w:val="22"/>
        </w:rPr>
      </w:pPr>
      <w:r>
        <w:rPr>
          <w:sz w:val="22"/>
        </w:rPr>
      </w:r>
    </w:p>
    <w:p>
      <w:pPr>
        <w:pStyle w:val="Normal"/>
        <w:jc w:val="right"/>
        <w:rPr>
          <w:sz w:val="22"/>
        </w:rPr>
      </w:pPr>
      <w:r>
        <w:rPr>
          <w:sz w:val="22"/>
        </w:rPr>
        <w:t>令和　　　年　　　月　　　日</w:t>
      </w:r>
    </w:p>
    <w:p>
      <w:pPr>
        <w:pStyle w:val="Normal"/>
        <w:jc w:val="right"/>
        <w:rPr>
          <w:sz w:val="22"/>
        </w:rPr>
      </w:pPr>
      <w:r>
        <w:rPr>
          <w:sz w:val="22"/>
        </w:rPr>
      </w:r>
    </w:p>
    <w:p>
      <w:pPr>
        <w:pStyle w:val="Normal"/>
        <w:ind w:firstLine="540"/>
        <w:rPr>
          <w:sz w:val="24"/>
        </w:rPr>
      </w:pPr>
      <w:r>
        <w:rPr>
          <w:sz w:val="24"/>
        </w:rPr>
        <w:t>香川県　　　家畜保健衛生所長　殿</w:t>
      </w:r>
    </w:p>
    <w:p>
      <w:pPr>
        <w:pStyle w:val="Normal"/>
        <w:ind w:firstLine="540"/>
        <w:rPr>
          <w:sz w:val="24"/>
        </w:rPr>
      </w:pPr>
      <w:r>
        <w:rPr>
          <w:sz w:val="24"/>
        </w:rPr>
      </w:r>
    </w:p>
    <w:p>
      <w:pPr>
        <w:pStyle w:val="Normal"/>
        <w:ind w:firstLine="4529"/>
        <w:rPr>
          <w:sz w:val="24"/>
        </w:rPr>
      </w:pPr>
      <w:r>
        <w:rPr>
          <w:sz w:val="24"/>
        </w:rPr>
        <w:t>住　所</w:t>
      </w:r>
    </w:p>
    <w:p>
      <w:pPr>
        <w:pStyle w:val="Normal"/>
        <w:ind w:firstLine="4529"/>
        <w:rPr/>
      </w:pPr>
      <w:r>
        <w:rPr>
          <w:sz w:val="24"/>
        </w:rPr>
        <w:t>氏　名　　　　　　　　　　</w:t>
      </w:r>
      <w:r>
        <w:rPr>
          <w:sz w:val="32"/>
        </w:rPr>
        <w:t>　　</w:t>
      </w:r>
      <w:r>
        <w:rPr>
          <w:sz w:val="24"/>
        </w:rPr>
        <w:t>　</w:t>
      </w:r>
    </w:p>
    <w:p>
      <w:pPr>
        <w:pStyle w:val="Normal"/>
        <w:ind w:firstLine="4500"/>
        <w:rPr>
          <w:sz w:val="24"/>
        </w:rPr>
      </w:pPr>
      <w:r>
        <w:rPr>
          <w:sz w:val="24"/>
        </w:rPr>
      </w:r>
    </w:p>
    <w:p>
      <w:pPr>
        <w:pStyle w:val="Style19"/>
        <w:rPr/>
      </w:pPr>
      <w:r>
        <w:rPr/>
        <w:t>獣医療法第３条の規定により飼育動物診療施設の開設を下記のとおり届け出ます。</w:t>
      </w:r>
    </w:p>
    <w:p>
      <w:pPr>
        <w:pStyle w:val="Normal"/>
        <w:rPr>
          <w:sz w:val="24"/>
        </w:rPr>
      </w:pPr>
      <w:r>
        <w:rPr>
          <w:sz w:val="24"/>
        </w:rPr>
      </w:r>
    </w:p>
    <w:p>
      <w:pPr>
        <w:pStyle w:val="NoteHeading"/>
        <w:rPr/>
      </w:pPr>
      <w:r>
        <w:rPr/>
        <w:t>記</w:t>
      </w:r>
    </w:p>
    <w:p>
      <w:pPr>
        <w:pStyle w:val="Closing"/>
        <w:jc w:val="both"/>
        <w:rPr>
          <w:sz w:val="22"/>
          <w:szCs w:val="22"/>
        </w:rPr>
      </w:pPr>
      <w:r>
        <w:rPr>
          <w:sz w:val="22"/>
          <w:szCs w:val="22"/>
        </w:rPr>
      </w:r>
    </w:p>
    <w:p>
      <w:pPr>
        <w:pStyle w:val="Normal"/>
        <w:spacing w:lineRule="exact" w:line="240"/>
        <w:ind w:left="210" w:right="-269" w:hanging="210"/>
        <w:rPr>
          <w:sz w:val="22"/>
          <w:szCs w:val="22"/>
        </w:rPr>
      </w:pPr>
      <w:r>
        <w:rPr>
          <w:sz w:val="22"/>
          <w:szCs w:val="22"/>
        </w:rPr>
        <w:t>１．開設者の氏名及び住所（開設者が法人である場合にあっては、当該法人の名称及び主たる事務所の所在地）並びに開設者が獣医師である場合にあってはその旨</w:t>
      </w:r>
    </w:p>
    <w:p>
      <w:pPr>
        <w:pStyle w:val="Normal"/>
        <w:rPr>
          <w:sz w:val="22"/>
          <w:szCs w:val="22"/>
        </w:rPr>
      </w:pPr>
      <w:r>
        <w:rPr>
          <w:sz w:val="22"/>
          <w:szCs w:val="22"/>
        </w:rPr>
      </w:r>
    </w:p>
    <w:p>
      <w:pPr>
        <w:pStyle w:val="Normal"/>
        <w:rPr>
          <w:sz w:val="22"/>
          <w:szCs w:val="22"/>
        </w:rPr>
      </w:pPr>
      <w:r>
        <w:rPr>
          <w:sz w:val="22"/>
          <w:szCs w:val="22"/>
        </w:rPr>
      </w:r>
    </w:p>
    <w:p>
      <w:pPr>
        <w:pStyle w:val="Normal"/>
        <w:spacing w:lineRule="exact" w:line="240"/>
        <w:rPr>
          <w:sz w:val="22"/>
          <w:szCs w:val="22"/>
        </w:rPr>
      </w:pPr>
      <w:r>
        <w:rPr>
          <w:sz w:val="22"/>
          <w:szCs w:val="22"/>
        </w:rPr>
      </w:r>
    </w:p>
    <w:p>
      <w:pPr>
        <w:pStyle w:val="Normal"/>
        <w:rPr>
          <w:sz w:val="22"/>
          <w:szCs w:val="22"/>
        </w:rPr>
      </w:pPr>
      <w:r>
        <w:rPr>
          <w:sz w:val="22"/>
          <w:szCs w:val="22"/>
        </w:rPr>
        <w:t>２．診療施設の名称</w:t>
      </w:r>
    </w:p>
    <w:p>
      <w:pPr>
        <w:pStyle w:val="Normal"/>
        <w:rPr>
          <w:sz w:val="22"/>
          <w:szCs w:val="22"/>
        </w:rPr>
      </w:pPr>
      <w:r>
        <w:rPr>
          <w:sz w:val="22"/>
          <w:szCs w:val="22"/>
        </w:rPr>
      </w:r>
    </w:p>
    <w:p>
      <w:pPr>
        <w:pStyle w:val="Normal"/>
        <w:spacing w:lineRule="exact" w:line="240"/>
        <w:rPr>
          <w:sz w:val="22"/>
          <w:szCs w:val="22"/>
        </w:rPr>
      </w:pPr>
      <w:r>
        <w:rPr>
          <w:sz w:val="22"/>
          <w:szCs w:val="22"/>
        </w:rPr>
      </w:r>
    </w:p>
    <w:p>
      <w:pPr>
        <w:pStyle w:val="Normal"/>
        <w:rPr>
          <w:sz w:val="22"/>
          <w:szCs w:val="22"/>
        </w:rPr>
      </w:pPr>
      <w:r>
        <w:rPr>
          <w:sz w:val="22"/>
          <w:szCs w:val="22"/>
        </w:rPr>
        <w:t>３．開設の場所</w:t>
      </w:r>
    </w:p>
    <w:p>
      <w:pPr>
        <w:pStyle w:val="Normal"/>
        <w:rPr>
          <w:sz w:val="22"/>
          <w:szCs w:val="22"/>
        </w:rPr>
      </w:pPr>
      <w:r>
        <w:rPr>
          <w:sz w:val="22"/>
          <w:szCs w:val="22"/>
        </w:rPr>
      </w:r>
    </w:p>
    <w:p>
      <w:pPr>
        <w:pStyle w:val="Normal"/>
        <w:spacing w:lineRule="exact" w:line="240"/>
        <w:rPr>
          <w:sz w:val="22"/>
          <w:szCs w:val="22"/>
        </w:rPr>
      </w:pPr>
      <w:r>
        <w:rPr>
          <w:sz w:val="22"/>
          <w:szCs w:val="22"/>
        </w:rPr>
      </w:r>
    </w:p>
    <w:p>
      <w:pPr>
        <w:pStyle w:val="Normal"/>
        <w:rPr>
          <w:sz w:val="22"/>
          <w:szCs w:val="22"/>
        </w:rPr>
      </w:pPr>
      <w:r>
        <w:rPr>
          <w:sz w:val="22"/>
          <w:szCs w:val="22"/>
        </w:rPr>
        <w:t>４．開設の年月日</w:t>
      </w:r>
    </w:p>
    <w:p>
      <w:pPr>
        <w:pStyle w:val="Normal"/>
        <w:rPr>
          <w:sz w:val="22"/>
          <w:szCs w:val="22"/>
        </w:rPr>
      </w:pPr>
      <w:r>
        <w:rPr>
          <w:sz w:val="22"/>
          <w:szCs w:val="22"/>
        </w:rPr>
      </w:r>
    </w:p>
    <w:p>
      <w:pPr>
        <w:pStyle w:val="Normal"/>
        <w:spacing w:lineRule="exact" w:line="240"/>
        <w:ind w:left="209" w:hanging="209"/>
        <w:rPr>
          <w:sz w:val="22"/>
          <w:szCs w:val="22"/>
        </w:rPr>
      </w:pPr>
      <w:r>
        <w:rPr>
          <w:sz w:val="22"/>
          <w:szCs w:val="22"/>
        </w:rPr>
        <w:t>５．診療施設の構造設備の概要（定格出力の管電圧が十ｷﾛボルト以上の診療用エックス線装置を備えた診療施設にあっては、当該エックス線装置の製作者名、型式及び台数、エックス線高電圧発生装置の定格出力並びにエックス線装置及びエックス線診療室の放射線障害の防止に関する構造設備及び予防措置の概要を含む）及び平面図</w:t>
      </w:r>
    </w:p>
    <w:p>
      <w:pPr>
        <w:pStyle w:val="Normal"/>
        <w:spacing w:lineRule="exact" w:line="240"/>
        <w:rPr>
          <w:sz w:val="22"/>
          <w:szCs w:val="22"/>
        </w:rPr>
      </w:pPr>
      <w:r>
        <w:rPr>
          <w:sz w:val="22"/>
          <w:szCs w:val="22"/>
        </w:rPr>
      </w:r>
    </w:p>
    <w:p>
      <w:pPr>
        <w:pStyle w:val="Normal"/>
        <w:ind w:left="210" w:hanging="210"/>
        <w:rPr/>
      </w:pPr>
      <w:r>
        <w:rPr>
          <w:sz w:val="22"/>
          <w:szCs w:val="22"/>
        </w:rPr>
        <w:t>６．管理者の氏名及び住所</w:t>
      </w:r>
      <w:r>
        <w:rPr>
          <w:sz w:val="22"/>
          <w:szCs w:val="22"/>
        </w:rPr>
        <w:t>(</w:t>
      </w:r>
      <w:r>
        <w:rPr>
          <w:sz w:val="22"/>
          <w:szCs w:val="22"/>
        </w:rPr>
        <w:t>開設者が獣医師であって診療施設を管理しているときはその旨</w:t>
      </w:r>
      <w:r>
        <w:rPr>
          <w:sz w:val="22"/>
          <w:szCs w:val="22"/>
        </w:rPr>
        <w:t xml:space="preserve">) </w:t>
      </w:r>
    </w:p>
    <w:p>
      <w:pPr>
        <w:pStyle w:val="Normal"/>
        <w:ind w:hanging="0"/>
        <w:rPr>
          <w:sz w:val="22"/>
          <w:szCs w:val="22"/>
        </w:rPr>
      </w:pPr>
      <w:r>
        <w:rPr>
          <w:sz w:val="22"/>
          <w:szCs w:val="22"/>
        </w:rPr>
      </w:r>
    </w:p>
    <w:p>
      <w:pPr>
        <w:pStyle w:val="Normal"/>
        <w:spacing w:lineRule="exact" w:line="240"/>
        <w:rPr>
          <w:sz w:val="22"/>
          <w:szCs w:val="22"/>
        </w:rPr>
      </w:pPr>
      <w:r>
        <w:rPr>
          <w:sz w:val="22"/>
          <w:szCs w:val="22"/>
        </w:rPr>
      </w:r>
    </w:p>
    <w:p>
      <w:pPr>
        <w:pStyle w:val="Normal"/>
        <w:spacing w:lineRule="exact" w:line="240"/>
        <w:ind w:left="209" w:hanging="209"/>
        <w:rPr>
          <w:sz w:val="22"/>
          <w:szCs w:val="22"/>
        </w:rPr>
      </w:pPr>
      <w:r>
        <w:rPr>
          <w:sz w:val="22"/>
          <w:szCs w:val="22"/>
        </w:rPr>
        <w:t>７．診療の業務を行う獣医師の氏名（エックス線装置を備えた診療施設にあっては、エックス線診療に従事する獣医師の氏名及び当該獣医師のエックス線診療に関する経歴を含む）</w:t>
      </w:r>
    </w:p>
    <w:p>
      <w:pPr>
        <w:pStyle w:val="Normal"/>
        <w:rPr>
          <w:sz w:val="22"/>
          <w:szCs w:val="22"/>
        </w:rPr>
      </w:pPr>
      <w:r>
        <w:rPr>
          <w:sz w:val="22"/>
          <w:szCs w:val="22"/>
        </w:rPr>
      </w:r>
    </w:p>
    <w:p>
      <w:pPr>
        <w:pStyle w:val="Normal"/>
        <w:rPr>
          <w:sz w:val="22"/>
          <w:szCs w:val="22"/>
        </w:rPr>
      </w:pPr>
      <w:r>
        <w:rPr>
          <w:sz w:val="22"/>
          <w:szCs w:val="22"/>
        </w:rPr>
      </w:r>
    </w:p>
    <w:p>
      <w:pPr>
        <w:pStyle w:val="Normal"/>
        <w:spacing w:lineRule="exact" w:line="240"/>
        <w:rPr>
          <w:sz w:val="22"/>
          <w:szCs w:val="22"/>
        </w:rPr>
      </w:pPr>
      <w:r>
        <w:rPr>
          <w:sz w:val="22"/>
          <w:szCs w:val="22"/>
        </w:rPr>
      </w:r>
    </w:p>
    <w:p>
      <w:pPr>
        <w:pStyle w:val="Normal"/>
        <w:rPr>
          <w:sz w:val="22"/>
          <w:szCs w:val="22"/>
        </w:rPr>
      </w:pPr>
      <w:r>
        <w:rPr>
          <w:sz w:val="22"/>
          <w:szCs w:val="22"/>
        </w:rPr>
        <w:t>８．診療の業務の種類</w:t>
      </w:r>
    </w:p>
    <w:p>
      <w:pPr>
        <w:pStyle w:val="Normal"/>
        <w:rPr>
          <w:sz w:val="22"/>
          <w:szCs w:val="22"/>
        </w:rPr>
      </w:pPr>
      <w:r>
        <w:rPr>
          <w:sz w:val="22"/>
          <w:szCs w:val="22"/>
        </w:rPr>
      </w:r>
    </w:p>
    <w:p>
      <w:pPr>
        <w:pStyle w:val="Normal"/>
        <w:rPr>
          <w:sz w:val="22"/>
          <w:szCs w:val="22"/>
        </w:rPr>
      </w:pPr>
      <w:r>
        <w:rPr>
          <w:sz w:val="22"/>
          <w:szCs w:val="22"/>
        </w:rPr>
        <w:t>９．開設者が法人である場合にあっては、定款又は寄付行為</w:t>
      </w:r>
      <w:bookmarkStart w:id="0" w:name="_GoBack"/>
      <w:bookmarkEnd w:id="0"/>
    </w:p>
    <w:p>
      <w:pPr>
        <w:pStyle w:val="Normal"/>
        <w:rPr>
          <w:sz w:val="22"/>
          <w:szCs w:val="22"/>
        </w:rPr>
      </w:pPr>
      <w:r>
        <w:rPr>
          <w:sz w:val="22"/>
          <w:szCs w:val="22"/>
        </w:rPr>
      </w:r>
    </w:p>
    <w:p>
      <w:pPr>
        <w:pStyle w:val="Normal"/>
        <w:rPr/>
      </w:pPr>
      <w:r>
        <w:rPr>
          <w:sz w:val="22"/>
          <w:szCs w:val="22"/>
        </w:rPr>
        <w:drawing>
          <wp:anchor behindDoc="0" distT="0" distB="0" distL="114300" distR="114300" simplePos="0" locked="0" layoutInCell="1" allowOverlap="1" relativeHeight="2">
            <wp:simplePos x="0" y="0"/>
            <wp:positionH relativeFrom="column">
              <wp:posOffset>3120390</wp:posOffset>
            </wp:positionH>
            <wp:positionV relativeFrom="paragraph">
              <wp:posOffset>127635</wp:posOffset>
            </wp:positionV>
            <wp:extent cx="2686050" cy="685800"/>
            <wp:effectExtent l="0" t="0" r="0" b="0"/>
            <wp:wrapSquare wrapText="bothSides"/>
            <wp:docPr id="1"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
                    <pic:cNvPicPr>
                      <a:picLocks noChangeAspect="1" noChangeArrowheads="1"/>
                    </pic:cNvPicPr>
                  </pic:nvPicPr>
                  <pic:blipFill>
                    <a:blip r:embed="rId2"/>
                    <a:stretch>
                      <a:fillRect/>
                    </a:stretch>
                  </pic:blipFill>
                  <pic:spPr bwMode="auto">
                    <a:xfrm>
                      <a:off x="0" y="0"/>
                      <a:ext cx="2686050" cy="685800"/>
                    </a:xfrm>
                    <a:prstGeom prst="rect">
                      <a:avLst/>
                    </a:prstGeom>
                  </pic:spPr>
                </pic:pic>
              </a:graphicData>
            </a:graphic>
          </wp:anchor>
        </w:drawing>
      </w:r>
      <w:r>
        <w:rPr>
          <w:sz w:val="22"/>
          <w:szCs w:val="22"/>
        </w:rPr>
        <w:t>１０．その他</w:t>
      </w:r>
    </w:p>
    <w:sectPr>
      <w:type w:val="nextPage"/>
      <w:pgSz w:w="11906" w:h="16838"/>
      <w:pgMar w:left="1701" w:right="1247" w:header="0" w:top="737" w:footer="0" w:bottom="737" w:gutter="0"/>
      <w:pgNumType w:fmt="decimal"/>
      <w:formProt w:val="false"/>
      <w:textDirection w:val="lrTb"/>
      <w:docGrid w:type="linesAndChars" w:linePitch="317"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semiHidden/>
    <w:qFormat/>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NoteHeading">
    <w:name w:val="Note Heading"/>
    <w:basedOn w:val="Normal"/>
    <w:next w:val="Normal"/>
    <w:qFormat/>
    <w:pPr>
      <w:jc w:val="center"/>
    </w:pPr>
    <w:rPr>
      <w:sz w:val="24"/>
    </w:rPr>
  </w:style>
  <w:style w:type="paragraph" w:styleId="Closing">
    <w:name w:val="Closing"/>
    <w:basedOn w:val="Normal"/>
    <w:next w:val="Normal"/>
    <w:qFormat/>
    <w:pPr>
      <w:jc w:val="right"/>
    </w:pPr>
    <w:rPr>
      <w:sz w:val="24"/>
    </w:rPr>
  </w:style>
  <w:style w:type="paragraph" w:styleId="Style19">
    <w:name w:val="Body Text Indent"/>
    <w:basedOn w:val="Normal"/>
    <w:pPr>
      <w:ind w:firstLine="210"/>
    </w:pPr>
    <w:rPr>
      <w:sz w:val="24"/>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LibreOffice/6.2.3.2$Windows_X86_64 LibreOffice_project/aecc05fe267cc68dde00352a451aa867b3b546ac</Application>
  <Pages>1</Pages>
  <Words>486</Words>
  <Characters>486</Characters>
  <CharactersWithSpaces>515</CharactersWithSpaces>
  <Paragraphs>17</Paragraphs>
  <Company>香川県東部家畜保健衛生所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2021-06-04T07:16:00Z</dcterms:created>
  <dc:creator>衛生指導課</dc:creator>
  <dc:description/>
  <dc:language>ja-JP</dc:language>
  <cp:lastModifiedBy/>
  <cp:lastPrinted>2001-05-07T01:44:00Z</cp:lastPrinted>
  <dcterms:modified xsi:type="dcterms:W3CDTF">2021-06-04T17:14:52Z</dcterms:modified>
  <cp:revision>3</cp:revision>
  <dc:subject/>
  <dc:title>飼育動物診療施設開設届出書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香川県東部家畜保健衛生所</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