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45" w:rsidRDefault="00A41F45" w:rsidP="000E7948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様式第２号</w:t>
      </w:r>
      <w:r w:rsidR="00A37150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別記）</w:t>
      </w:r>
    </w:p>
    <w:p w:rsidR="000E7948" w:rsidRPr="00E16BE4" w:rsidRDefault="00A41F45" w:rsidP="00A41F45">
      <w:pPr>
        <w:adjustRightInd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交付申請に係る</w:t>
      </w:r>
      <w:r w:rsidR="008220F2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補助対象経費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内訳書</w:t>
      </w:r>
    </w:p>
    <w:p w:rsidR="00D304E6" w:rsidRPr="00E16BE4" w:rsidRDefault="00D304E6" w:rsidP="000E7948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Ⅰ　経費区分</w:t>
      </w:r>
    </w:p>
    <w:tbl>
      <w:tblPr>
        <w:tblStyle w:val="aa"/>
        <w:tblW w:w="9355" w:type="dxa"/>
        <w:tblInd w:w="279" w:type="dxa"/>
        <w:tblLook w:val="04A0" w:firstRow="1" w:lastRow="0" w:firstColumn="1" w:lastColumn="0" w:noHBand="0" w:noVBand="1"/>
      </w:tblPr>
      <w:tblGrid>
        <w:gridCol w:w="2410"/>
        <w:gridCol w:w="2315"/>
        <w:gridCol w:w="2315"/>
        <w:gridCol w:w="2315"/>
      </w:tblGrid>
      <w:tr w:rsidR="00D304E6" w:rsidRPr="00E16BE4" w:rsidTr="00743229">
        <w:trPr>
          <w:trHeight w:val="510"/>
        </w:trPr>
        <w:tc>
          <w:tcPr>
            <w:tcW w:w="2410" w:type="dxa"/>
            <w:vAlign w:val="center"/>
          </w:tcPr>
          <w:p w:rsidR="00D304E6" w:rsidRPr="00E16BE4" w:rsidRDefault="00D304E6" w:rsidP="00D304E6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経費区分</w:t>
            </w:r>
          </w:p>
        </w:tc>
        <w:tc>
          <w:tcPr>
            <w:tcW w:w="2315" w:type="dxa"/>
            <w:vAlign w:val="center"/>
          </w:tcPr>
          <w:p w:rsidR="00D304E6" w:rsidRPr="00E16BE4" w:rsidRDefault="00743229" w:rsidP="00743229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①</w:t>
            </w:r>
            <w:r w:rsidR="00D304E6"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補助対象経費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(円)</w:t>
            </w:r>
          </w:p>
          <w:p w:rsidR="00743229" w:rsidRPr="00E16BE4" w:rsidRDefault="00743229" w:rsidP="00743229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(税抜)</w:t>
            </w:r>
          </w:p>
        </w:tc>
        <w:tc>
          <w:tcPr>
            <w:tcW w:w="2315" w:type="dxa"/>
            <w:vAlign w:val="center"/>
          </w:tcPr>
          <w:p w:rsidR="00D304E6" w:rsidRPr="00E16BE4" w:rsidRDefault="00743229" w:rsidP="00743229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②総事業費(円)</w:t>
            </w:r>
          </w:p>
          <w:p w:rsidR="00743229" w:rsidRPr="00E16BE4" w:rsidRDefault="00743229" w:rsidP="00743229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(税込)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D304E6" w:rsidRPr="00E16BE4" w:rsidRDefault="00743229" w:rsidP="00790341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③交付申請額(円)</w:t>
            </w:r>
          </w:p>
          <w:p w:rsidR="00743229" w:rsidRPr="00E16BE4" w:rsidRDefault="00743229" w:rsidP="00790341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(①×2/3)</w:t>
            </w:r>
          </w:p>
        </w:tc>
      </w:tr>
      <w:tr w:rsidR="00743229" w:rsidRPr="00E16BE4" w:rsidTr="00846370">
        <w:trPr>
          <w:trHeight w:val="416"/>
        </w:trPr>
        <w:tc>
          <w:tcPr>
            <w:tcW w:w="2410" w:type="dxa"/>
            <w:vAlign w:val="center"/>
          </w:tcPr>
          <w:p w:rsidR="00743229" w:rsidRPr="00E16BE4" w:rsidRDefault="00743229" w:rsidP="00D304E6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E16BE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)施設改修費</w:t>
            </w:r>
          </w:p>
        </w:tc>
        <w:tc>
          <w:tcPr>
            <w:tcW w:w="2315" w:type="dxa"/>
            <w:vAlign w:val="center"/>
          </w:tcPr>
          <w:p w:rsidR="00743229" w:rsidRPr="00E16BE4" w:rsidRDefault="00743229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 w:rsidR="00743229" w:rsidRPr="00E16BE4" w:rsidRDefault="00743229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 w:val="restart"/>
            <w:tcBorders>
              <w:bottom w:val="double" w:sz="4" w:space="0" w:color="auto"/>
              <w:tr2bl w:val="single" w:sz="4" w:space="0" w:color="auto"/>
            </w:tcBorders>
          </w:tcPr>
          <w:p w:rsidR="00743229" w:rsidRPr="00E16BE4" w:rsidRDefault="00743229" w:rsidP="000E7948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43229" w:rsidRPr="00E16BE4" w:rsidTr="00846370">
        <w:trPr>
          <w:trHeight w:val="360"/>
        </w:trPr>
        <w:tc>
          <w:tcPr>
            <w:tcW w:w="2410" w:type="dxa"/>
            <w:vAlign w:val="center"/>
          </w:tcPr>
          <w:p w:rsidR="00743229" w:rsidRPr="00E16BE4" w:rsidRDefault="00743229" w:rsidP="00D304E6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E16BE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)通信環境等整備費</w:t>
            </w:r>
          </w:p>
        </w:tc>
        <w:tc>
          <w:tcPr>
            <w:tcW w:w="2315" w:type="dxa"/>
            <w:vAlign w:val="center"/>
          </w:tcPr>
          <w:p w:rsidR="00743229" w:rsidRPr="00E16BE4" w:rsidRDefault="00743229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 w:rsidR="00743229" w:rsidRPr="00E16BE4" w:rsidRDefault="00743229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743229" w:rsidRPr="00E16BE4" w:rsidRDefault="00743229" w:rsidP="000E7948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43229" w:rsidRPr="00E16BE4" w:rsidTr="00846370">
        <w:trPr>
          <w:trHeight w:val="325"/>
        </w:trPr>
        <w:tc>
          <w:tcPr>
            <w:tcW w:w="2410" w:type="dxa"/>
            <w:vAlign w:val="center"/>
          </w:tcPr>
          <w:p w:rsidR="00743229" w:rsidRPr="00E16BE4" w:rsidRDefault="00743229" w:rsidP="00D304E6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E16BE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)備品購入費</w:t>
            </w:r>
          </w:p>
        </w:tc>
        <w:tc>
          <w:tcPr>
            <w:tcW w:w="2315" w:type="dxa"/>
            <w:vAlign w:val="center"/>
          </w:tcPr>
          <w:p w:rsidR="00743229" w:rsidRPr="00E16BE4" w:rsidRDefault="00743229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 w:rsidR="00743229" w:rsidRPr="00E16BE4" w:rsidRDefault="00743229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743229" w:rsidRPr="00E16BE4" w:rsidRDefault="00743229" w:rsidP="000E7948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43229" w:rsidRPr="00E16BE4" w:rsidTr="00846370">
        <w:trPr>
          <w:trHeight w:val="304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743229" w:rsidRPr="00E16BE4" w:rsidRDefault="00743229" w:rsidP="00D304E6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</w:t>
            </w:r>
            <w:r w:rsidRPr="00E16BE4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</w:t>
            </w: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)移転費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743229" w:rsidRPr="00E16BE4" w:rsidRDefault="00743229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743229" w:rsidRPr="00E16BE4" w:rsidRDefault="00743229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743229" w:rsidRPr="00E16BE4" w:rsidRDefault="00743229" w:rsidP="000E7948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D304E6" w:rsidRPr="00E16BE4" w:rsidTr="00846370">
        <w:trPr>
          <w:trHeight w:val="408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D304E6" w:rsidRPr="00E16BE4" w:rsidRDefault="00D304E6" w:rsidP="00D304E6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315" w:type="dxa"/>
            <w:tcBorders>
              <w:top w:val="double" w:sz="4" w:space="0" w:color="auto"/>
            </w:tcBorders>
            <w:vAlign w:val="center"/>
          </w:tcPr>
          <w:p w:rsidR="00D304E6" w:rsidRPr="00E16BE4" w:rsidRDefault="00D304E6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tcBorders>
              <w:top w:val="double" w:sz="4" w:space="0" w:color="auto"/>
            </w:tcBorders>
            <w:vAlign w:val="center"/>
          </w:tcPr>
          <w:p w:rsidR="00D304E6" w:rsidRPr="00E16BE4" w:rsidRDefault="00D304E6" w:rsidP="00D304E6">
            <w:pPr>
              <w:adjustRightInd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tcBorders>
              <w:top w:val="double" w:sz="4" w:space="0" w:color="auto"/>
            </w:tcBorders>
          </w:tcPr>
          <w:p w:rsidR="00D304E6" w:rsidRPr="00E16BE4" w:rsidRDefault="00D304E6" w:rsidP="000E7948">
            <w:pPr>
              <w:adjustRightInd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85308A" w:rsidRPr="00E16BE4" w:rsidRDefault="00743229" w:rsidP="00743229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　注）③の交付申請額は、200万円を限度とし、補助対象経費に３分の２を乗じた額のいずれか少ない方の額とする。</w:t>
      </w:r>
    </w:p>
    <w:p w:rsidR="00743229" w:rsidRPr="00E16BE4" w:rsidRDefault="00743229" w:rsidP="00A41F45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</w:p>
    <w:p w:rsidR="00D304E6" w:rsidRPr="00E16BE4" w:rsidRDefault="00D304E6">
      <w:pPr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　Ⅱ　経費の内訳</w:t>
      </w:r>
      <w:r w:rsidR="008213FC" w:rsidRPr="00E16BE4">
        <w:rPr>
          <w:rFonts w:asciiTheme="minorEastAsia" w:eastAsiaTheme="minorEastAsia" w:hAnsiTheme="minorEastAsia" w:hint="eastAsia"/>
          <w:sz w:val="21"/>
          <w:szCs w:val="21"/>
        </w:rPr>
        <w:t>（Ⅰの経費区分における経費内訳）</w:t>
      </w:r>
    </w:p>
    <w:p w:rsidR="00743229" w:rsidRPr="00E16BE4" w:rsidRDefault="00743229" w:rsidP="00743229">
      <w:pPr>
        <w:ind w:firstLineChars="200" w:firstLine="452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※経費区分に関する見積書（積算の分かるもの）を添付してください。</w:t>
      </w:r>
    </w:p>
    <w:p w:rsidR="00F97233" w:rsidRPr="00E16BE4" w:rsidRDefault="00D304E6" w:rsidP="00D304E6">
      <w:pPr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(１)　</w:t>
      </w:r>
      <w:r w:rsidR="001C3F79" w:rsidRPr="00E16BE4">
        <w:rPr>
          <w:rFonts w:asciiTheme="minorEastAsia" w:eastAsiaTheme="minorEastAsia" w:hAnsiTheme="minorEastAsia" w:hint="eastAsia"/>
          <w:sz w:val="21"/>
          <w:szCs w:val="21"/>
        </w:rPr>
        <w:t>施設</w:t>
      </w:r>
      <w:r w:rsidR="002C7AFF" w:rsidRPr="00E16BE4">
        <w:rPr>
          <w:rFonts w:asciiTheme="minorEastAsia" w:eastAsiaTheme="minorEastAsia" w:hAnsiTheme="minorEastAsia" w:hint="eastAsia"/>
          <w:sz w:val="21"/>
          <w:szCs w:val="21"/>
        </w:rPr>
        <w:t>改修費</w:t>
      </w:r>
    </w:p>
    <w:p w:rsidR="00743229" w:rsidRPr="00E16BE4" w:rsidRDefault="00743229" w:rsidP="00D304E6">
      <w:pPr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790341" w:rsidRPr="00E16BE4">
        <w:rPr>
          <w:rFonts w:asciiTheme="minorEastAsia" w:eastAsiaTheme="minorEastAsia" w:hAnsiTheme="minorEastAsia" w:hint="eastAsia"/>
          <w:sz w:val="21"/>
          <w:szCs w:val="21"/>
        </w:rPr>
        <w:t>施設の改修を行う場合は、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>工程表を添付してください。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572EFF" w:rsidRPr="00E16BE4" w:rsidTr="00572EFF">
        <w:trPr>
          <w:trHeight w:val="586"/>
        </w:trPr>
        <w:tc>
          <w:tcPr>
            <w:tcW w:w="567" w:type="dxa"/>
            <w:vAlign w:val="center"/>
          </w:tcPr>
          <w:p w:rsidR="00572EFF" w:rsidRPr="00E16BE4" w:rsidRDefault="00572EFF" w:rsidP="00572EFF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N</w:t>
            </w:r>
            <w:r w:rsidRPr="00E16BE4">
              <w:rPr>
                <w:rFonts w:asciiTheme="minorEastAsia" w:eastAsiaTheme="minorEastAsia" w:hAnsiTheme="minorEastAsia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572EFF" w:rsidRPr="00E16BE4" w:rsidRDefault="00572EFF" w:rsidP="00572EFF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  <w:r w:rsidR="008213FC"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（積算内訳）</w:t>
            </w:r>
          </w:p>
        </w:tc>
        <w:tc>
          <w:tcPr>
            <w:tcW w:w="2551" w:type="dxa"/>
            <w:vAlign w:val="center"/>
          </w:tcPr>
          <w:p w:rsidR="00572EFF" w:rsidRPr="00E16BE4" w:rsidRDefault="00790341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="00572EFF"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補助対象経費(円)</w:t>
            </w:r>
          </w:p>
          <w:p w:rsidR="00572EFF" w:rsidRPr="00E16BE4" w:rsidRDefault="00572EFF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572EFF" w:rsidRPr="00E16BE4" w:rsidRDefault="00790341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="00572EFF"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総事業費(円)</w:t>
            </w:r>
          </w:p>
          <w:p w:rsidR="00572EFF" w:rsidRPr="00E16BE4" w:rsidRDefault="00572EFF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（税込）</w:t>
            </w:r>
          </w:p>
        </w:tc>
      </w:tr>
      <w:tr w:rsidR="00E01E2E" w:rsidRPr="00E16BE4" w:rsidTr="00A41F45">
        <w:trPr>
          <w:trHeight w:val="567"/>
        </w:trPr>
        <w:tc>
          <w:tcPr>
            <w:tcW w:w="567" w:type="dxa"/>
          </w:tcPr>
          <w:p w:rsidR="00E01E2E" w:rsidRPr="00E16BE4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</w:tcPr>
          <w:p w:rsidR="00E01E2E" w:rsidRPr="00E16BE4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E01E2E" w:rsidRPr="00E16BE4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01E2E" w:rsidRPr="00E16BE4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1E2E" w:rsidRPr="00E16BE4" w:rsidTr="00A41F45">
        <w:trPr>
          <w:trHeight w:val="567"/>
        </w:trPr>
        <w:tc>
          <w:tcPr>
            <w:tcW w:w="567" w:type="dxa"/>
          </w:tcPr>
          <w:p w:rsidR="00E01E2E" w:rsidRPr="00E16BE4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</w:tcPr>
          <w:p w:rsidR="00E01E2E" w:rsidRPr="00E16BE4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E01E2E" w:rsidRPr="00E16BE4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01E2E" w:rsidRPr="00E16BE4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1E2E" w:rsidRPr="00E16BE4" w:rsidTr="00A41F45">
        <w:trPr>
          <w:trHeight w:val="567"/>
        </w:trPr>
        <w:tc>
          <w:tcPr>
            <w:tcW w:w="567" w:type="dxa"/>
            <w:tcBorders>
              <w:bottom w:val="double" w:sz="4" w:space="0" w:color="auto"/>
            </w:tcBorders>
          </w:tcPr>
          <w:p w:rsidR="00E01E2E" w:rsidRPr="00E16BE4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E01E2E" w:rsidRPr="00E16BE4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E01E2E" w:rsidRPr="00E16BE4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E01E2E" w:rsidRPr="00E16BE4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01E2E" w:rsidRPr="00E16BE4" w:rsidTr="00A41F45">
        <w:trPr>
          <w:trHeight w:val="567"/>
        </w:trPr>
        <w:tc>
          <w:tcPr>
            <w:tcW w:w="4678" w:type="dxa"/>
            <w:gridSpan w:val="2"/>
            <w:vAlign w:val="center"/>
          </w:tcPr>
          <w:p w:rsidR="00E01E2E" w:rsidRPr="00E16BE4" w:rsidRDefault="00E01E2E" w:rsidP="00572EFF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E01E2E" w:rsidRPr="00E16BE4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01E2E" w:rsidRPr="00E16BE4" w:rsidRDefault="00E01E2E" w:rsidP="00E01E2E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C7AFF" w:rsidRPr="00E16BE4" w:rsidRDefault="00572EFF" w:rsidP="002C7AFF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　※適宜、行を追加してください。</w:t>
      </w:r>
    </w:p>
    <w:p w:rsidR="00572EFF" w:rsidRPr="00E16BE4" w:rsidRDefault="00572EFF" w:rsidP="00A41F45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</w:p>
    <w:p w:rsidR="00C73B32" w:rsidRPr="00E16BE4" w:rsidRDefault="00572EFF" w:rsidP="00572EFF">
      <w:pPr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(２)　</w:t>
      </w:r>
      <w:r w:rsidR="00A50428" w:rsidRPr="00E16BE4">
        <w:rPr>
          <w:rFonts w:asciiTheme="minorEastAsia" w:eastAsiaTheme="minorEastAsia" w:hAnsiTheme="minorEastAsia" w:hint="eastAsia"/>
          <w:sz w:val="21"/>
          <w:szCs w:val="21"/>
        </w:rPr>
        <w:t>通信</w:t>
      </w:r>
      <w:r w:rsidR="008112FC" w:rsidRPr="00E16BE4">
        <w:rPr>
          <w:rFonts w:asciiTheme="minorEastAsia" w:eastAsiaTheme="minorEastAsia" w:hAnsiTheme="minorEastAsia" w:hint="eastAsia"/>
          <w:sz w:val="21"/>
          <w:szCs w:val="21"/>
        </w:rPr>
        <w:t>環境</w:t>
      </w:r>
      <w:r w:rsidR="00A50428" w:rsidRPr="00E16BE4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8112FC" w:rsidRPr="00E16BE4">
        <w:rPr>
          <w:rFonts w:asciiTheme="minorEastAsia" w:eastAsiaTheme="minorEastAsia" w:hAnsiTheme="minorEastAsia" w:hint="eastAsia"/>
          <w:sz w:val="21"/>
          <w:szCs w:val="21"/>
        </w:rPr>
        <w:t>整備費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572EFF" w:rsidRPr="00E16BE4" w:rsidTr="00E03FB4">
        <w:trPr>
          <w:trHeight w:val="586"/>
        </w:trPr>
        <w:tc>
          <w:tcPr>
            <w:tcW w:w="567" w:type="dxa"/>
            <w:vAlign w:val="center"/>
          </w:tcPr>
          <w:p w:rsidR="00572EFF" w:rsidRPr="00E16BE4" w:rsidRDefault="00572EFF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N</w:t>
            </w:r>
            <w:r w:rsidRPr="00E16BE4">
              <w:rPr>
                <w:rFonts w:asciiTheme="minorEastAsia" w:eastAsiaTheme="minorEastAsia" w:hAnsiTheme="minorEastAsia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572EFF" w:rsidRPr="00E16BE4" w:rsidRDefault="00572EFF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  <w:r w:rsidR="008213FC"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（積算内訳）</w:t>
            </w:r>
          </w:p>
        </w:tc>
        <w:tc>
          <w:tcPr>
            <w:tcW w:w="2551" w:type="dxa"/>
            <w:vAlign w:val="center"/>
          </w:tcPr>
          <w:p w:rsidR="00572EFF" w:rsidRPr="00E16BE4" w:rsidRDefault="00790341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="00572EFF"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補助対象経費(円)</w:t>
            </w:r>
          </w:p>
          <w:p w:rsidR="00572EFF" w:rsidRPr="00E16BE4" w:rsidRDefault="00572EFF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572EFF" w:rsidRPr="00E16BE4" w:rsidRDefault="00790341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="00572EFF"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総事業費(円)</w:t>
            </w:r>
          </w:p>
          <w:p w:rsidR="00572EFF" w:rsidRPr="00E16BE4" w:rsidRDefault="00572EFF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（税込）</w:t>
            </w:r>
          </w:p>
        </w:tc>
      </w:tr>
      <w:tr w:rsidR="00572EFF" w:rsidRPr="00E16BE4" w:rsidTr="00846370">
        <w:trPr>
          <w:trHeight w:val="520"/>
        </w:trPr>
        <w:tc>
          <w:tcPr>
            <w:tcW w:w="567" w:type="dxa"/>
          </w:tcPr>
          <w:p w:rsidR="00572EFF" w:rsidRPr="00E16BE4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</w:tcPr>
          <w:p w:rsidR="00572EFF" w:rsidRPr="00E16BE4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572EFF" w:rsidRPr="00E16BE4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572EFF" w:rsidRPr="00E16BE4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2EFF" w:rsidRPr="00E16BE4" w:rsidTr="00846370">
        <w:trPr>
          <w:trHeight w:val="484"/>
        </w:trPr>
        <w:tc>
          <w:tcPr>
            <w:tcW w:w="567" w:type="dxa"/>
          </w:tcPr>
          <w:p w:rsidR="00572EFF" w:rsidRPr="00E16BE4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</w:tcPr>
          <w:p w:rsidR="00572EFF" w:rsidRPr="00E16BE4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572EFF" w:rsidRPr="00E16BE4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572EFF" w:rsidRPr="00E16BE4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2EFF" w:rsidRPr="00E16BE4" w:rsidTr="00846370">
        <w:trPr>
          <w:trHeight w:val="495"/>
        </w:trPr>
        <w:tc>
          <w:tcPr>
            <w:tcW w:w="567" w:type="dxa"/>
            <w:tcBorders>
              <w:bottom w:val="double" w:sz="4" w:space="0" w:color="auto"/>
            </w:tcBorders>
          </w:tcPr>
          <w:p w:rsidR="00572EFF" w:rsidRPr="00E16BE4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572EFF" w:rsidRPr="00E16BE4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572EFF" w:rsidRPr="00E16BE4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572EFF" w:rsidRPr="00E16BE4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2EFF" w:rsidRPr="00E16BE4" w:rsidTr="00A41F45">
        <w:trPr>
          <w:trHeight w:val="567"/>
        </w:trPr>
        <w:tc>
          <w:tcPr>
            <w:tcW w:w="4678" w:type="dxa"/>
            <w:gridSpan w:val="2"/>
            <w:vAlign w:val="center"/>
          </w:tcPr>
          <w:p w:rsidR="00572EFF" w:rsidRPr="00E16BE4" w:rsidRDefault="00572EFF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572EFF" w:rsidRPr="00E16BE4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72EFF" w:rsidRPr="00E16BE4" w:rsidRDefault="00572EFF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72EFF" w:rsidRDefault="00572EFF" w:rsidP="00572EFF">
      <w:pPr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※適宜、行を追加してください。</w:t>
      </w:r>
    </w:p>
    <w:p w:rsidR="00846370" w:rsidRDefault="00846370" w:rsidP="00572EFF">
      <w:pPr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</w:p>
    <w:p w:rsidR="00C73B32" w:rsidRPr="00E16BE4" w:rsidRDefault="00C73B32" w:rsidP="00C73B32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E16BE4">
        <w:rPr>
          <w:rFonts w:asciiTheme="minorEastAsia" w:eastAsiaTheme="minorEastAsia" w:hAnsiTheme="minorEastAsia" w:hint="eastAsia"/>
          <w:sz w:val="21"/>
          <w:szCs w:val="21"/>
        </w:rPr>
        <w:t>（３）備品購入費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8213FC" w:rsidRPr="00E16BE4" w:rsidTr="00E03FB4">
        <w:trPr>
          <w:trHeight w:val="586"/>
        </w:trPr>
        <w:tc>
          <w:tcPr>
            <w:tcW w:w="567" w:type="dxa"/>
            <w:vAlign w:val="center"/>
          </w:tcPr>
          <w:p w:rsidR="008213FC" w:rsidRPr="00E16BE4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N</w:t>
            </w:r>
            <w:r w:rsidRPr="00E16BE4">
              <w:rPr>
                <w:rFonts w:asciiTheme="minorEastAsia" w:eastAsiaTheme="minorEastAsia" w:hAnsiTheme="minorEastAsia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8213FC" w:rsidRPr="00E16BE4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内容（積算内訳）</w:t>
            </w:r>
          </w:p>
        </w:tc>
        <w:tc>
          <w:tcPr>
            <w:tcW w:w="2551" w:type="dxa"/>
            <w:vAlign w:val="center"/>
          </w:tcPr>
          <w:p w:rsidR="008213FC" w:rsidRPr="00E16BE4" w:rsidRDefault="008213FC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補助対象経費(円)</w:t>
            </w:r>
          </w:p>
          <w:p w:rsidR="008213FC" w:rsidRPr="00E16BE4" w:rsidRDefault="008213FC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8213FC" w:rsidRPr="00E16BE4" w:rsidRDefault="008213FC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総事業費(円)</w:t>
            </w:r>
          </w:p>
          <w:p w:rsidR="008213FC" w:rsidRPr="00E16BE4" w:rsidRDefault="008213FC" w:rsidP="00790341">
            <w:pPr>
              <w:spacing w:line="280" w:lineRule="exact"/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（税込）</w:t>
            </w:r>
          </w:p>
        </w:tc>
      </w:tr>
      <w:tr w:rsidR="008213FC" w:rsidRPr="00E16BE4" w:rsidTr="00A41F45">
        <w:trPr>
          <w:trHeight w:val="567"/>
        </w:trPr>
        <w:tc>
          <w:tcPr>
            <w:tcW w:w="567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213FC" w:rsidRPr="00E16BE4" w:rsidTr="00A41F45">
        <w:trPr>
          <w:trHeight w:val="567"/>
        </w:trPr>
        <w:tc>
          <w:tcPr>
            <w:tcW w:w="567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213FC" w:rsidRPr="00E16BE4" w:rsidTr="00A41F45">
        <w:trPr>
          <w:trHeight w:val="567"/>
        </w:trPr>
        <w:tc>
          <w:tcPr>
            <w:tcW w:w="567" w:type="dxa"/>
            <w:tcBorders>
              <w:bottom w:val="double" w:sz="4" w:space="0" w:color="auto"/>
            </w:tcBorders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213FC" w:rsidRPr="00E16BE4" w:rsidTr="00A41F45">
        <w:trPr>
          <w:trHeight w:val="567"/>
        </w:trPr>
        <w:tc>
          <w:tcPr>
            <w:tcW w:w="4678" w:type="dxa"/>
            <w:gridSpan w:val="2"/>
            <w:vAlign w:val="center"/>
          </w:tcPr>
          <w:p w:rsidR="008213FC" w:rsidRPr="00E16BE4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213FC" w:rsidRPr="00E16BE4" w:rsidRDefault="008213FC" w:rsidP="008213FC">
      <w:pPr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※適宜、行を追加してください。</w:t>
      </w:r>
    </w:p>
    <w:p w:rsidR="008213FC" w:rsidRPr="00E16BE4" w:rsidRDefault="008213FC" w:rsidP="00C73B32">
      <w:pPr>
        <w:rPr>
          <w:rFonts w:asciiTheme="minorEastAsia" w:eastAsiaTheme="minorEastAsia" w:hAnsiTheme="minorEastAsia"/>
          <w:sz w:val="21"/>
          <w:szCs w:val="21"/>
        </w:rPr>
      </w:pPr>
    </w:p>
    <w:p w:rsidR="009F7A9C" w:rsidRPr="00E16BE4" w:rsidRDefault="00C73B32" w:rsidP="00C73B32">
      <w:pPr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（４）</w:t>
      </w:r>
      <w:r w:rsidR="00A50428" w:rsidRPr="00E16BE4">
        <w:rPr>
          <w:rFonts w:asciiTheme="minorEastAsia" w:eastAsiaTheme="minorEastAsia" w:hAnsiTheme="minorEastAsia" w:hint="eastAsia"/>
          <w:sz w:val="21"/>
          <w:szCs w:val="21"/>
        </w:rPr>
        <w:t>移転費</w:t>
      </w:r>
    </w:p>
    <w:p w:rsidR="00790341" w:rsidRPr="00E16BE4" w:rsidRDefault="00790341" w:rsidP="00790341">
      <w:pPr>
        <w:ind w:left="452" w:hangingChars="200" w:hanging="452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 xml:space="preserve">　　　補助対象経費は、引越事業者に対し支払う費用とし、</w:t>
      </w:r>
      <w:r w:rsidR="00A41F45">
        <w:rPr>
          <w:rFonts w:asciiTheme="minorEastAsia" w:eastAsiaTheme="minorEastAsia" w:hAnsiTheme="minorEastAsia" w:hint="eastAsia"/>
          <w:sz w:val="21"/>
          <w:szCs w:val="21"/>
        </w:rPr>
        <w:t>県内に住民票を移して</w:t>
      </w:r>
      <w:r w:rsidRPr="00E16BE4">
        <w:rPr>
          <w:rFonts w:asciiTheme="minorEastAsia" w:eastAsiaTheme="minorEastAsia" w:hAnsiTheme="minorEastAsia" w:hint="eastAsia"/>
          <w:sz w:val="21"/>
          <w:szCs w:val="21"/>
        </w:rPr>
        <w:t>移住する従業員等１世帯当たり30万円を上限とします。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1"/>
        <w:gridCol w:w="2126"/>
      </w:tblGrid>
      <w:tr w:rsidR="008213FC" w:rsidRPr="00E16BE4" w:rsidTr="00E03FB4">
        <w:trPr>
          <w:trHeight w:val="586"/>
        </w:trPr>
        <w:tc>
          <w:tcPr>
            <w:tcW w:w="567" w:type="dxa"/>
            <w:vAlign w:val="center"/>
          </w:tcPr>
          <w:p w:rsidR="008213FC" w:rsidRPr="00E16BE4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N</w:t>
            </w:r>
            <w:r w:rsidRPr="00E16BE4">
              <w:rPr>
                <w:rFonts w:asciiTheme="minorEastAsia" w:eastAsiaTheme="minorEastAsia" w:hAnsiTheme="minorEastAsia"/>
                <w:sz w:val="21"/>
                <w:szCs w:val="21"/>
              </w:rPr>
              <w:t>o.</w:t>
            </w:r>
          </w:p>
        </w:tc>
        <w:tc>
          <w:tcPr>
            <w:tcW w:w="4111" w:type="dxa"/>
            <w:vAlign w:val="center"/>
          </w:tcPr>
          <w:p w:rsidR="00ED3570" w:rsidRDefault="00ED3570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県内に住民票を移して</w:t>
            </w:r>
          </w:p>
          <w:p w:rsidR="008213FC" w:rsidRPr="00E16BE4" w:rsidRDefault="009F7A9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移住する従業員</w:t>
            </w:r>
            <w:r w:rsidR="00790341"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2551" w:type="dxa"/>
            <w:vAlign w:val="center"/>
          </w:tcPr>
          <w:p w:rsidR="008213FC" w:rsidRPr="00E16BE4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補助対象経費(円)</w:t>
            </w:r>
          </w:p>
          <w:p w:rsidR="008213FC" w:rsidRPr="00E16BE4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（税抜）</w:t>
            </w:r>
          </w:p>
        </w:tc>
        <w:tc>
          <w:tcPr>
            <w:tcW w:w="2126" w:type="dxa"/>
            <w:vAlign w:val="center"/>
          </w:tcPr>
          <w:p w:rsidR="008213FC" w:rsidRPr="00E16BE4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総事業費(円)</w:t>
            </w:r>
          </w:p>
          <w:p w:rsidR="008213FC" w:rsidRPr="00E16BE4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（税込）</w:t>
            </w:r>
          </w:p>
        </w:tc>
      </w:tr>
      <w:tr w:rsidR="008213FC" w:rsidRPr="00E16BE4" w:rsidTr="00A41F45">
        <w:trPr>
          <w:trHeight w:val="567"/>
        </w:trPr>
        <w:tc>
          <w:tcPr>
            <w:tcW w:w="567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213FC" w:rsidRPr="00E16BE4" w:rsidTr="00A41F45">
        <w:trPr>
          <w:trHeight w:val="567"/>
        </w:trPr>
        <w:tc>
          <w:tcPr>
            <w:tcW w:w="567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213FC" w:rsidRPr="00E16BE4" w:rsidTr="00A41F45">
        <w:trPr>
          <w:trHeight w:val="567"/>
        </w:trPr>
        <w:tc>
          <w:tcPr>
            <w:tcW w:w="567" w:type="dxa"/>
            <w:tcBorders>
              <w:bottom w:val="double" w:sz="4" w:space="0" w:color="auto"/>
            </w:tcBorders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213FC" w:rsidRPr="00E16BE4" w:rsidTr="00A41F45">
        <w:trPr>
          <w:trHeight w:val="567"/>
        </w:trPr>
        <w:tc>
          <w:tcPr>
            <w:tcW w:w="4678" w:type="dxa"/>
            <w:gridSpan w:val="2"/>
            <w:vAlign w:val="center"/>
          </w:tcPr>
          <w:p w:rsidR="008213FC" w:rsidRPr="00E16BE4" w:rsidRDefault="008213FC" w:rsidP="00E03FB4">
            <w:pPr>
              <w:ind w:left="452" w:hangingChars="200" w:hanging="45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8213FC" w:rsidRPr="00E16BE4" w:rsidRDefault="008213FC" w:rsidP="00E03FB4">
            <w:pPr>
              <w:ind w:left="452" w:hangingChars="200" w:hanging="45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D4218" w:rsidRPr="00E16BE4" w:rsidRDefault="009F7A9C" w:rsidP="009F7A9C">
      <w:pPr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※適宜、行を追加してください。</w:t>
      </w:r>
    </w:p>
    <w:p w:rsidR="007D1860" w:rsidRPr="00E16BE4" w:rsidRDefault="007D1860" w:rsidP="00124D2C">
      <w:pPr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1"/>
        </w:rPr>
      </w:pPr>
    </w:p>
    <w:sectPr w:rsidR="007D1860" w:rsidRPr="00E16BE4" w:rsidSect="00610A2C">
      <w:pgSz w:w="11906" w:h="16838" w:code="9"/>
      <w:pgMar w:top="1134" w:right="1418" w:bottom="1418" w:left="1418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B" w:rsidRDefault="001B050B" w:rsidP="00B24283">
      <w:r>
        <w:separator/>
      </w:r>
    </w:p>
  </w:endnote>
  <w:endnote w:type="continuationSeparator" w:id="0">
    <w:p w:rsidR="001B050B" w:rsidRDefault="001B05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B" w:rsidRDefault="001B050B" w:rsidP="00B24283">
      <w:r>
        <w:separator/>
      </w:r>
    </w:p>
  </w:footnote>
  <w:footnote w:type="continuationSeparator" w:id="0">
    <w:p w:rsidR="001B050B" w:rsidRDefault="001B05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5384D"/>
    <w:rsid w:val="000631B5"/>
    <w:rsid w:val="0006359A"/>
    <w:rsid w:val="000C355E"/>
    <w:rsid w:val="000E7948"/>
    <w:rsid w:val="001158B6"/>
    <w:rsid w:val="00124D2C"/>
    <w:rsid w:val="001304C0"/>
    <w:rsid w:val="00131716"/>
    <w:rsid w:val="0014401F"/>
    <w:rsid w:val="0016438E"/>
    <w:rsid w:val="001B050B"/>
    <w:rsid w:val="001C3F79"/>
    <w:rsid w:val="002626E6"/>
    <w:rsid w:val="00264F5B"/>
    <w:rsid w:val="002B4B2D"/>
    <w:rsid w:val="002B72C4"/>
    <w:rsid w:val="002C3605"/>
    <w:rsid w:val="002C79D4"/>
    <w:rsid w:val="002C7AFF"/>
    <w:rsid w:val="002D4218"/>
    <w:rsid w:val="003F7D61"/>
    <w:rsid w:val="00425CC8"/>
    <w:rsid w:val="00444625"/>
    <w:rsid w:val="00452352"/>
    <w:rsid w:val="00454FCE"/>
    <w:rsid w:val="00466B9E"/>
    <w:rsid w:val="00483C70"/>
    <w:rsid w:val="00545388"/>
    <w:rsid w:val="00572EFF"/>
    <w:rsid w:val="005B370E"/>
    <w:rsid w:val="005E7DBD"/>
    <w:rsid w:val="005F1881"/>
    <w:rsid w:val="005F48D6"/>
    <w:rsid w:val="00610A2C"/>
    <w:rsid w:val="0061459A"/>
    <w:rsid w:val="00693B47"/>
    <w:rsid w:val="0069433C"/>
    <w:rsid w:val="00737391"/>
    <w:rsid w:val="00743229"/>
    <w:rsid w:val="007505F4"/>
    <w:rsid w:val="00770F64"/>
    <w:rsid w:val="00790341"/>
    <w:rsid w:val="007D1860"/>
    <w:rsid w:val="008072A0"/>
    <w:rsid w:val="008112FC"/>
    <w:rsid w:val="00811BC4"/>
    <w:rsid w:val="00816033"/>
    <w:rsid w:val="008213FC"/>
    <w:rsid w:val="008220F2"/>
    <w:rsid w:val="00846370"/>
    <w:rsid w:val="0085308A"/>
    <w:rsid w:val="008A6D42"/>
    <w:rsid w:val="008E5577"/>
    <w:rsid w:val="00922D69"/>
    <w:rsid w:val="009418FF"/>
    <w:rsid w:val="00967BF4"/>
    <w:rsid w:val="009B01BA"/>
    <w:rsid w:val="009B59FD"/>
    <w:rsid w:val="009C2D2D"/>
    <w:rsid w:val="009E403F"/>
    <w:rsid w:val="009F7A9C"/>
    <w:rsid w:val="00A042CE"/>
    <w:rsid w:val="00A37150"/>
    <w:rsid w:val="00A41F45"/>
    <w:rsid w:val="00A434A9"/>
    <w:rsid w:val="00A50428"/>
    <w:rsid w:val="00A7602C"/>
    <w:rsid w:val="00AC656A"/>
    <w:rsid w:val="00AE72C4"/>
    <w:rsid w:val="00B14C30"/>
    <w:rsid w:val="00B24283"/>
    <w:rsid w:val="00B37236"/>
    <w:rsid w:val="00B62619"/>
    <w:rsid w:val="00BB651F"/>
    <w:rsid w:val="00C35741"/>
    <w:rsid w:val="00C73B32"/>
    <w:rsid w:val="00C92F87"/>
    <w:rsid w:val="00CA2774"/>
    <w:rsid w:val="00CC47D6"/>
    <w:rsid w:val="00D304E6"/>
    <w:rsid w:val="00D3547B"/>
    <w:rsid w:val="00DA470D"/>
    <w:rsid w:val="00DA4C0F"/>
    <w:rsid w:val="00DB0807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D3570"/>
    <w:rsid w:val="00ED468A"/>
    <w:rsid w:val="00ED4C96"/>
    <w:rsid w:val="00ED6459"/>
    <w:rsid w:val="00EF3F4E"/>
    <w:rsid w:val="00F05E3E"/>
    <w:rsid w:val="00F2219A"/>
    <w:rsid w:val="00F81B7F"/>
    <w:rsid w:val="00F97233"/>
    <w:rsid w:val="00FA2FF9"/>
    <w:rsid w:val="00FA5883"/>
    <w:rsid w:val="00FB3E70"/>
    <w:rsid w:val="00FC695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9EE635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1D1B-1E3F-45AC-B0C7-D4424918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SG15400のC20-2284</cp:lastModifiedBy>
  <cp:revision>5</cp:revision>
  <cp:lastPrinted>2020-10-23T05:04:00Z</cp:lastPrinted>
  <dcterms:created xsi:type="dcterms:W3CDTF">2020-10-25T22:49:00Z</dcterms:created>
  <dcterms:modified xsi:type="dcterms:W3CDTF">2020-10-26T07:38:00Z</dcterms:modified>
</cp:coreProperties>
</file>