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DCC7F" w14:textId="7315D32B" w:rsidR="008D0504" w:rsidRDefault="00456686" w:rsidP="00A82A7E">
      <w:pPr>
        <w:widowControl/>
        <w:jc w:val="right"/>
      </w:pPr>
      <w:bookmarkStart w:id="0" w:name="_GoBack"/>
      <w:bookmarkEnd w:id="0"/>
      <w:r>
        <w:rPr>
          <w:rFonts w:hint="eastAsia"/>
        </w:rPr>
        <w:t xml:space="preserve"> </w:t>
      </w:r>
      <w:r w:rsidR="00A82A7E">
        <w:rPr>
          <w:rFonts w:hint="eastAsia"/>
        </w:rPr>
        <w:t>(様式１</w:t>
      </w:r>
      <w:r w:rsidR="00A82A7E">
        <w:t>)</w:t>
      </w:r>
    </w:p>
    <w:p w14:paraId="7133D646" w14:textId="35EC79FA" w:rsidR="008D0504" w:rsidRDefault="008D0504" w:rsidP="00A82A7E">
      <w:pPr>
        <w:pStyle w:val="a9"/>
        <w:ind w:right="100"/>
        <w:rPr>
          <w:w w:val="100"/>
          <w:sz w:val="21"/>
          <w:szCs w:val="21"/>
        </w:rPr>
        <w:sectPr w:rsidR="008D0504" w:rsidSect="00FB3482">
          <w:headerReference w:type="default" r:id="rId7"/>
          <w:pgSz w:w="11906" w:h="16838" w:code="9"/>
          <w:pgMar w:top="1418" w:right="1021" w:bottom="1418" w:left="1021" w:header="680" w:footer="992" w:gutter="0"/>
          <w:cols w:space="425"/>
          <w:docGrid w:type="linesAndChars" w:linePitch="359" w:charSpace="-1781"/>
        </w:sectPr>
      </w:pPr>
    </w:p>
    <w:p w14:paraId="228C4489" w14:textId="70FA0E26" w:rsidR="00121F42" w:rsidRDefault="00121F42" w:rsidP="00A82A7E">
      <w:pPr>
        <w:kinsoku w:val="0"/>
        <w:overflowPunct w:val="0"/>
        <w:autoSpaceDE w:val="0"/>
        <w:autoSpaceDN w:val="0"/>
        <w:spacing w:line="240" w:lineRule="exact"/>
        <w:sectPr w:rsidR="00121F42" w:rsidSect="006F66F0">
          <w:type w:val="continuous"/>
          <w:pgSz w:w="11906" w:h="16838" w:code="9"/>
          <w:pgMar w:top="851" w:right="1021" w:bottom="851" w:left="1021" w:header="680" w:footer="992" w:gutter="0"/>
          <w:cols w:space="425"/>
          <w:docGrid w:type="linesAndChars" w:linePitch="359" w:charSpace="-1781"/>
        </w:sectPr>
      </w:pPr>
    </w:p>
    <w:p w14:paraId="376F2DDC" w14:textId="77777777" w:rsidR="00F254C1" w:rsidRPr="00F254C1" w:rsidRDefault="00F254C1" w:rsidP="00237EFD">
      <w:pPr>
        <w:pStyle w:val="a9"/>
        <w:spacing w:line="200" w:lineRule="exact"/>
        <w:jc w:val="center"/>
        <w:rPr>
          <w:w w:val="100"/>
          <w:sz w:val="21"/>
          <w:szCs w:val="21"/>
        </w:rPr>
      </w:pPr>
    </w:p>
    <w:p w14:paraId="3F3F2332" w14:textId="77777777" w:rsidR="00F254C1" w:rsidRPr="00D22E4C" w:rsidRDefault="00F254C1" w:rsidP="00F254C1">
      <w:pPr>
        <w:pStyle w:val="a9"/>
        <w:jc w:val="center"/>
        <w:rPr>
          <w:w w:val="100"/>
          <w:szCs w:val="21"/>
        </w:rPr>
      </w:pPr>
      <w:r w:rsidRPr="00D22E4C">
        <w:rPr>
          <w:rFonts w:hint="eastAsia"/>
          <w:w w:val="100"/>
          <w:szCs w:val="21"/>
        </w:rPr>
        <w:t>温室効果ガスの排出の抑制等に関する目標及び措置</w:t>
      </w:r>
    </w:p>
    <w:p w14:paraId="7435F992" w14:textId="77777777" w:rsidR="00F254C1" w:rsidRPr="00F254C1" w:rsidRDefault="00F254C1" w:rsidP="00237EFD">
      <w:pPr>
        <w:pStyle w:val="a9"/>
        <w:spacing w:line="200" w:lineRule="exact"/>
        <w:jc w:val="center"/>
        <w:rPr>
          <w:sz w:val="21"/>
          <w:szCs w:val="21"/>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76"/>
        <w:gridCol w:w="425"/>
        <w:gridCol w:w="284"/>
        <w:gridCol w:w="1134"/>
        <w:gridCol w:w="2551"/>
        <w:gridCol w:w="2835"/>
        <w:gridCol w:w="851"/>
      </w:tblGrid>
      <w:tr w:rsidR="00D22E4C" w:rsidRPr="00D245C7" w14:paraId="1185B4A2" w14:textId="77777777" w:rsidTr="00D22E4C">
        <w:trPr>
          <w:trHeight w:val="226"/>
          <w:jc w:val="center"/>
        </w:trPr>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45005" w14:textId="77777777" w:rsidR="00D22E4C" w:rsidRPr="00D245C7" w:rsidRDefault="00D22E4C" w:rsidP="00F43EAE">
            <w:pPr>
              <w:pStyle w:val="a9"/>
              <w:jc w:val="center"/>
              <w:rPr>
                <w:w w:val="100"/>
                <w:sz w:val="21"/>
                <w:szCs w:val="21"/>
              </w:rPr>
            </w:pPr>
            <w:r w:rsidRPr="00D245C7">
              <w:rPr>
                <w:rFonts w:hint="eastAsia"/>
                <w:w w:val="100"/>
                <w:sz w:val="21"/>
                <w:szCs w:val="21"/>
              </w:rPr>
              <w:t>計画期間</w:t>
            </w:r>
          </w:p>
        </w:tc>
        <w:tc>
          <w:tcPr>
            <w:tcW w:w="80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6EC4EF" w14:textId="77777777" w:rsidR="00D22E4C" w:rsidRPr="00D245C7" w:rsidRDefault="00D22E4C" w:rsidP="00F43EAE">
            <w:pPr>
              <w:pStyle w:val="a9"/>
              <w:jc w:val="center"/>
              <w:rPr>
                <w:w w:val="100"/>
                <w:sz w:val="21"/>
                <w:szCs w:val="21"/>
              </w:rPr>
            </w:pPr>
            <w:r w:rsidRPr="00D245C7">
              <w:rPr>
                <w:color w:val="0000FF"/>
                <w:w w:val="100"/>
                <w:sz w:val="21"/>
                <w:szCs w:val="21"/>
              </w:rPr>
              <w:t xml:space="preserve">  </w:t>
            </w:r>
            <w:r w:rsidRPr="00D245C7">
              <w:rPr>
                <w:rFonts w:hint="eastAsia"/>
                <w:w w:val="100"/>
                <w:sz w:val="21"/>
                <w:szCs w:val="21"/>
              </w:rPr>
              <w:t>年度～</w:t>
            </w:r>
            <w:r w:rsidRPr="00D245C7">
              <w:rPr>
                <w:color w:val="0000FF"/>
                <w:w w:val="100"/>
                <w:sz w:val="21"/>
                <w:szCs w:val="21"/>
              </w:rPr>
              <w:t xml:space="preserve"> </w:t>
            </w:r>
            <w:r w:rsidR="00237EFD">
              <w:rPr>
                <w:rFonts w:hint="eastAsia"/>
                <w:color w:val="0000FF"/>
                <w:w w:val="100"/>
                <w:sz w:val="21"/>
                <w:szCs w:val="21"/>
              </w:rPr>
              <w:t xml:space="preserve">　</w:t>
            </w:r>
            <w:r w:rsidRPr="00D245C7">
              <w:rPr>
                <w:color w:val="0000FF"/>
                <w:w w:val="100"/>
                <w:sz w:val="21"/>
                <w:szCs w:val="21"/>
              </w:rPr>
              <w:t xml:space="preserve"> </w:t>
            </w:r>
            <w:r w:rsidR="00237EFD">
              <w:rPr>
                <w:rFonts w:hint="eastAsia"/>
                <w:color w:val="0000FF"/>
                <w:w w:val="100"/>
                <w:sz w:val="21"/>
                <w:szCs w:val="21"/>
              </w:rPr>
              <w:t xml:space="preserve">　</w:t>
            </w:r>
            <w:r w:rsidRPr="00D245C7">
              <w:rPr>
                <w:rFonts w:hint="eastAsia"/>
                <w:w w:val="100"/>
                <w:sz w:val="21"/>
                <w:szCs w:val="21"/>
              </w:rPr>
              <w:t>年度</w:t>
            </w:r>
          </w:p>
        </w:tc>
      </w:tr>
      <w:tr w:rsidR="00D22E4C" w:rsidRPr="00D245C7" w14:paraId="7E3495C2" w14:textId="77777777" w:rsidTr="00D22E4C">
        <w:trPr>
          <w:trHeight w:val="216"/>
          <w:jc w:val="center"/>
        </w:trPr>
        <w:tc>
          <w:tcPr>
            <w:tcW w:w="19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6F59FB" w14:textId="77777777" w:rsidR="00D22E4C" w:rsidRPr="00D245C7" w:rsidRDefault="00D22E4C" w:rsidP="00F43EAE">
            <w:pPr>
              <w:pStyle w:val="a9"/>
              <w:rPr>
                <w:w w:val="100"/>
                <w:sz w:val="21"/>
                <w:szCs w:val="21"/>
              </w:rPr>
            </w:pPr>
            <w:r w:rsidRPr="00D245C7">
              <w:rPr>
                <w:rFonts w:hint="eastAsia"/>
                <w:w w:val="100"/>
                <w:sz w:val="21"/>
                <w:szCs w:val="21"/>
              </w:rPr>
              <w:t>温室効果ガスの排出の抑制等に関する事項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DBE131" w14:textId="77777777" w:rsidR="00D22E4C" w:rsidRPr="00D245C7" w:rsidRDefault="00D22E4C" w:rsidP="00F43EAE">
            <w:pPr>
              <w:pStyle w:val="a9"/>
              <w:jc w:val="center"/>
              <w:rPr>
                <w:w w:val="100"/>
                <w:sz w:val="21"/>
                <w:szCs w:val="21"/>
              </w:rPr>
            </w:pPr>
            <w:r w:rsidRPr="00D245C7">
              <w:rPr>
                <w:rFonts w:hint="eastAsia"/>
                <w:w w:val="100"/>
                <w:sz w:val="21"/>
                <w:szCs w:val="21"/>
              </w:rPr>
              <w:t>年度</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5ADF48" w14:textId="77777777" w:rsidR="00D22E4C" w:rsidRPr="00D245C7" w:rsidRDefault="00D22E4C" w:rsidP="00F43EAE">
            <w:pPr>
              <w:pStyle w:val="a9"/>
              <w:jc w:val="center"/>
              <w:rPr>
                <w:w w:val="100"/>
                <w:sz w:val="21"/>
                <w:szCs w:val="21"/>
              </w:rPr>
            </w:pPr>
            <w:r w:rsidRPr="00D245C7">
              <w:rPr>
                <w:rFonts w:hint="eastAsia"/>
                <w:w w:val="100"/>
                <w:sz w:val="21"/>
                <w:szCs w:val="21"/>
              </w:rPr>
              <w:t>措置の内容</w:t>
            </w:r>
          </w:p>
        </w:tc>
      </w:tr>
      <w:tr w:rsidR="00D22E4C" w:rsidRPr="00D245C7" w14:paraId="2B5FBF04" w14:textId="77777777" w:rsidTr="00D22E4C">
        <w:trPr>
          <w:trHeight w:val="602"/>
          <w:jc w:val="center"/>
        </w:trPr>
        <w:tc>
          <w:tcPr>
            <w:tcW w:w="19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262340E" w14:textId="77777777" w:rsidR="00D22E4C" w:rsidRPr="00D245C7" w:rsidRDefault="00D22E4C" w:rsidP="00F43EAE">
            <w:pPr>
              <w:pStyle w:val="a9"/>
              <w:jc w:val="center"/>
              <w:rPr>
                <w:w w:val="100"/>
                <w:sz w:val="21"/>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73CB3C" w14:textId="77777777" w:rsidR="00D22E4C" w:rsidRPr="00D245C7" w:rsidRDefault="00D22E4C" w:rsidP="00F43EAE">
            <w:pPr>
              <w:pStyle w:val="a9"/>
              <w:jc w:val="center"/>
              <w:rPr>
                <w:color w:val="0000FF"/>
                <w:w w:val="100"/>
                <w:sz w:val="21"/>
                <w:szCs w:val="21"/>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48A7F3" w14:textId="77777777" w:rsidR="00D22E4C" w:rsidRPr="00D245C7" w:rsidRDefault="00D22E4C" w:rsidP="00F43EAE">
            <w:pPr>
              <w:pStyle w:val="a9"/>
              <w:rPr>
                <w:color w:val="333399"/>
                <w:w w:val="100"/>
                <w:sz w:val="21"/>
                <w:szCs w:val="21"/>
              </w:rPr>
            </w:pPr>
          </w:p>
        </w:tc>
      </w:tr>
      <w:tr w:rsidR="00D22E4C" w:rsidRPr="00D245C7" w14:paraId="463F7D4B" w14:textId="77777777" w:rsidTr="00D22E4C">
        <w:trPr>
          <w:trHeight w:val="696"/>
          <w:jc w:val="center"/>
        </w:trPr>
        <w:tc>
          <w:tcPr>
            <w:tcW w:w="19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32FB69A" w14:textId="77777777" w:rsidR="00D22E4C" w:rsidRPr="00D245C7" w:rsidRDefault="00D22E4C" w:rsidP="00F43EAE">
            <w:pPr>
              <w:pStyle w:val="a9"/>
              <w:jc w:val="center"/>
              <w:rPr>
                <w:w w:val="100"/>
                <w:sz w:val="21"/>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CE3A0" w14:textId="77777777" w:rsidR="00D22E4C" w:rsidRPr="00D245C7" w:rsidRDefault="00D22E4C" w:rsidP="00F43EAE">
            <w:pPr>
              <w:pStyle w:val="a9"/>
              <w:jc w:val="center"/>
              <w:rPr>
                <w:color w:val="0000FF"/>
                <w:w w:val="100"/>
                <w:sz w:val="21"/>
                <w:szCs w:val="21"/>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353502" w14:textId="77777777" w:rsidR="00D22E4C" w:rsidRPr="00D245C7" w:rsidRDefault="00D22E4C" w:rsidP="00F43EAE">
            <w:pPr>
              <w:pStyle w:val="a9"/>
              <w:rPr>
                <w:color w:val="333399"/>
                <w:w w:val="100"/>
                <w:sz w:val="21"/>
                <w:szCs w:val="21"/>
              </w:rPr>
            </w:pPr>
          </w:p>
        </w:tc>
      </w:tr>
      <w:tr w:rsidR="00D22E4C" w:rsidRPr="00D245C7" w14:paraId="51972C16" w14:textId="77777777" w:rsidTr="00D22E4C">
        <w:trPr>
          <w:trHeight w:val="550"/>
          <w:jc w:val="center"/>
        </w:trPr>
        <w:tc>
          <w:tcPr>
            <w:tcW w:w="19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CB691D9" w14:textId="77777777" w:rsidR="00D22E4C" w:rsidRPr="00D245C7" w:rsidRDefault="00D22E4C" w:rsidP="00F43EAE">
            <w:pPr>
              <w:pStyle w:val="a9"/>
              <w:jc w:val="center"/>
              <w:rPr>
                <w:w w:val="100"/>
                <w:sz w:val="21"/>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5DF03" w14:textId="77777777" w:rsidR="00D22E4C" w:rsidRPr="00D245C7" w:rsidRDefault="00D22E4C" w:rsidP="00F43EAE">
            <w:pPr>
              <w:pStyle w:val="a9"/>
              <w:jc w:val="center"/>
              <w:rPr>
                <w:color w:val="0000FF"/>
                <w:w w:val="100"/>
                <w:sz w:val="21"/>
                <w:szCs w:val="21"/>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49643D" w14:textId="77777777" w:rsidR="00D22E4C" w:rsidRPr="00D245C7" w:rsidRDefault="00D22E4C" w:rsidP="00F43EAE">
            <w:pPr>
              <w:pStyle w:val="a9"/>
              <w:rPr>
                <w:color w:val="333399"/>
                <w:w w:val="100"/>
                <w:sz w:val="21"/>
                <w:szCs w:val="21"/>
              </w:rPr>
            </w:pPr>
          </w:p>
        </w:tc>
      </w:tr>
      <w:tr w:rsidR="00D22E4C" w:rsidRPr="00D245C7" w14:paraId="288AA059" w14:textId="77777777" w:rsidTr="00D22E4C">
        <w:trPr>
          <w:trHeight w:val="285"/>
          <w:jc w:val="center"/>
        </w:trPr>
        <w:tc>
          <w:tcPr>
            <w:tcW w:w="675" w:type="dxa"/>
            <w:vMerge w:val="restart"/>
            <w:tcBorders>
              <w:top w:val="single" w:sz="4" w:space="0" w:color="auto"/>
              <w:left w:val="single" w:sz="4" w:space="0" w:color="auto"/>
              <w:right w:val="single" w:sz="4" w:space="0" w:color="auto"/>
            </w:tcBorders>
            <w:shd w:val="clear" w:color="auto" w:fill="auto"/>
            <w:textDirection w:val="tbRlV"/>
            <w:vAlign w:val="center"/>
          </w:tcPr>
          <w:p w14:paraId="2F831D1D" w14:textId="77777777" w:rsidR="00D22E4C" w:rsidRPr="00D245C7" w:rsidRDefault="00D22E4C" w:rsidP="00F43EAE">
            <w:pPr>
              <w:pStyle w:val="a9"/>
              <w:ind w:left="113" w:right="113"/>
              <w:jc w:val="center"/>
              <w:rPr>
                <w:w w:val="100"/>
                <w:sz w:val="21"/>
                <w:szCs w:val="21"/>
              </w:rPr>
            </w:pPr>
            <w:r w:rsidRPr="00D245C7">
              <w:rPr>
                <w:rFonts w:hint="eastAsia"/>
                <w:w w:val="100"/>
                <w:sz w:val="21"/>
                <w:szCs w:val="21"/>
              </w:rPr>
              <w:t>温室効果ガスの排出の抑制等に関する目標</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5400A233" w14:textId="77777777" w:rsidR="00D22E4C" w:rsidRPr="00D245C7" w:rsidRDefault="00D22E4C" w:rsidP="00F43EAE">
            <w:pPr>
              <w:pStyle w:val="a9"/>
              <w:ind w:left="113" w:right="113"/>
              <w:jc w:val="center"/>
              <w:rPr>
                <w:w w:val="100"/>
                <w:sz w:val="21"/>
                <w:szCs w:val="21"/>
              </w:rPr>
            </w:pPr>
            <w:r w:rsidRPr="00D245C7">
              <w:rPr>
                <w:rFonts w:hint="eastAsia"/>
                <w:w w:val="100"/>
                <w:sz w:val="21"/>
                <w:szCs w:val="21"/>
              </w:rPr>
              <w:t>温室効果ガスの吸収等</w:t>
            </w:r>
          </w:p>
        </w:tc>
        <w:tc>
          <w:tcPr>
            <w:tcW w:w="439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5B4F00" w14:textId="77777777" w:rsidR="00D22E4C" w:rsidRPr="00D245C7" w:rsidRDefault="00D22E4C" w:rsidP="00F43EAE">
            <w:pPr>
              <w:pStyle w:val="a9"/>
              <w:jc w:val="center"/>
              <w:rPr>
                <w:w w:val="100"/>
                <w:sz w:val="21"/>
                <w:szCs w:val="21"/>
              </w:rPr>
            </w:pPr>
            <w:r w:rsidRPr="00D245C7">
              <w:rPr>
                <w:rFonts w:hint="eastAsia"/>
                <w:w w:val="100"/>
                <w:sz w:val="21"/>
                <w:szCs w:val="21"/>
              </w:rPr>
              <w:t>区</w:t>
            </w:r>
            <w:r w:rsidRPr="00D245C7">
              <w:rPr>
                <w:w w:val="100"/>
                <w:sz w:val="21"/>
                <w:szCs w:val="21"/>
              </w:rPr>
              <w:t xml:space="preserve">   </w:t>
            </w:r>
            <w:r w:rsidRPr="00D245C7">
              <w:rPr>
                <w:rFonts w:hint="eastAsia"/>
                <w:w w:val="100"/>
                <w:sz w:val="21"/>
                <w:szCs w:val="21"/>
              </w:rPr>
              <w:t>分</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F28FFC" w14:textId="77777777" w:rsidR="00D22E4C" w:rsidRPr="00D245C7" w:rsidRDefault="00D22E4C" w:rsidP="00F43EAE">
            <w:pPr>
              <w:pStyle w:val="a9"/>
              <w:jc w:val="center"/>
              <w:rPr>
                <w:w w:val="100"/>
                <w:sz w:val="21"/>
                <w:szCs w:val="21"/>
              </w:rPr>
            </w:pPr>
            <w:r w:rsidRPr="00D245C7">
              <w:rPr>
                <w:rFonts w:hint="eastAsia"/>
                <w:w w:val="100"/>
                <w:sz w:val="21"/>
                <w:szCs w:val="21"/>
              </w:rPr>
              <w:t xml:space="preserve">目標年度（　</w:t>
            </w:r>
            <w:r w:rsidR="00237EFD">
              <w:rPr>
                <w:rFonts w:hint="eastAsia"/>
                <w:w w:val="100"/>
                <w:sz w:val="21"/>
                <w:szCs w:val="21"/>
              </w:rPr>
              <w:t xml:space="preserve">　　　</w:t>
            </w:r>
            <w:r w:rsidRPr="00D245C7">
              <w:rPr>
                <w:rFonts w:hint="eastAsia"/>
                <w:w w:val="100"/>
                <w:sz w:val="21"/>
                <w:szCs w:val="21"/>
              </w:rPr>
              <w:t>年度）</w:t>
            </w:r>
          </w:p>
        </w:tc>
      </w:tr>
      <w:tr w:rsidR="00D22E4C" w:rsidRPr="00D245C7" w14:paraId="2B0BFFBB" w14:textId="77777777" w:rsidTr="00D22E4C">
        <w:trPr>
          <w:trHeight w:val="207"/>
          <w:jc w:val="center"/>
        </w:trPr>
        <w:tc>
          <w:tcPr>
            <w:tcW w:w="675" w:type="dxa"/>
            <w:vMerge/>
            <w:tcBorders>
              <w:left w:val="single" w:sz="4" w:space="0" w:color="auto"/>
              <w:right w:val="single" w:sz="4" w:space="0" w:color="auto"/>
            </w:tcBorders>
            <w:shd w:val="clear" w:color="auto" w:fill="auto"/>
            <w:vAlign w:val="center"/>
          </w:tcPr>
          <w:p w14:paraId="69363C17" w14:textId="77777777" w:rsidR="00D22E4C" w:rsidRPr="00D245C7" w:rsidRDefault="00D22E4C" w:rsidP="00F43EAE">
            <w:pPr>
              <w:pStyle w:val="a9"/>
              <w:jc w:val="left"/>
              <w:rPr>
                <w:w w:val="100"/>
                <w:sz w:val="21"/>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AC1C50" w14:textId="77777777" w:rsidR="00D22E4C" w:rsidRPr="00D245C7" w:rsidRDefault="00D22E4C" w:rsidP="00F43EAE">
            <w:pPr>
              <w:pStyle w:val="a9"/>
              <w:jc w:val="left"/>
              <w:rPr>
                <w:w w:val="100"/>
                <w:sz w:val="21"/>
                <w:szCs w:val="21"/>
              </w:rPr>
            </w:pPr>
          </w:p>
        </w:tc>
        <w:tc>
          <w:tcPr>
            <w:tcW w:w="4394"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45C720B9" w14:textId="77777777" w:rsidR="00D22E4C" w:rsidRPr="00D245C7" w:rsidRDefault="00D22E4C" w:rsidP="00F43EAE">
            <w:pPr>
              <w:pStyle w:val="a9"/>
              <w:jc w:val="center"/>
              <w:rPr>
                <w:w w:val="100"/>
                <w:sz w:val="21"/>
                <w:szCs w:val="21"/>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F361F" w14:textId="77777777" w:rsidR="00D22E4C" w:rsidRPr="00D245C7" w:rsidRDefault="00D22E4C" w:rsidP="00F43EAE">
            <w:pPr>
              <w:pStyle w:val="a9"/>
              <w:jc w:val="center"/>
              <w:rPr>
                <w:w w:val="100"/>
                <w:sz w:val="21"/>
                <w:szCs w:val="21"/>
              </w:rPr>
            </w:pPr>
            <w:r w:rsidRPr="00D245C7">
              <w:rPr>
                <w:rFonts w:hint="eastAsia"/>
                <w:w w:val="100"/>
                <w:sz w:val="21"/>
                <w:szCs w:val="21"/>
              </w:rPr>
              <w:t>二酸化炭素換算</w:t>
            </w:r>
            <w:r w:rsidRPr="00D245C7">
              <w:rPr>
                <w:w w:val="100"/>
                <w:sz w:val="21"/>
                <w:szCs w:val="21"/>
              </w:rPr>
              <w:t>(t)</w:t>
            </w:r>
            <w:r w:rsidRPr="00D245C7">
              <w:rPr>
                <w:rFonts w:hint="eastAsia"/>
                <w:w w:val="100"/>
                <w:sz w:val="21"/>
                <w:szCs w:val="21"/>
              </w:rPr>
              <w:t xml:space="preserve">　</w:t>
            </w:r>
            <w:r w:rsidRPr="00D245C7">
              <w:rPr>
                <w:w w:val="100"/>
                <w:sz w:val="21"/>
                <w:szCs w:val="21"/>
              </w:rPr>
              <w:t xml:space="preserve"> </w:t>
            </w:r>
          </w:p>
        </w:tc>
      </w:tr>
      <w:tr w:rsidR="00D22E4C" w:rsidRPr="00D245C7" w14:paraId="168E98DF" w14:textId="77777777" w:rsidTr="00D22E4C">
        <w:trPr>
          <w:trHeight w:val="283"/>
          <w:jc w:val="center"/>
        </w:trPr>
        <w:tc>
          <w:tcPr>
            <w:tcW w:w="675" w:type="dxa"/>
            <w:vMerge/>
            <w:tcBorders>
              <w:left w:val="single" w:sz="4" w:space="0" w:color="auto"/>
              <w:right w:val="single" w:sz="4" w:space="0" w:color="auto"/>
            </w:tcBorders>
            <w:shd w:val="clear" w:color="auto" w:fill="auto"/>
            <w:vAlign w:val="center"/>
          </w:tcPr>
          <w:p w14:paraId="065E72D2" w14:textId="77777777" w:rsidR="00D22E4C" w:rsidRPr="00D245C7" w:rsidRDefault="00D22E4C" w:rsidP="00F43EAE">
            <w:pPr>
              <w:pStyle w:val="a9"/>
              <w:jc w:val="left"/>
              <w:rPr>
                <w:w w:val="100"/>
                <w:sz w:val="21"/>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678A26" w14:textId="77777777" w:rsidR="00D22E4C" w:rsidRPr="00D245C7" w:rsidRDefault="00D22E4C" w:rsidP="00F43EAE">
            <w:pPr>
              <w:pStyle w:val="a9"/>
              <w:jc w:val="left"/>
              <w:rPr>
                <w:w w:val="100"/>
                <w:sz w:val="21"/>
                <w:szCs w:val="21"/>
              </w:rPr>
            </w:pP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2BC5EB" w14:textId="77777777" w:rsidR="00D22E4C" w:rsidRPr="00D245C7" w:rsidRDefault="00D22E4C" w:rsidP="00F43EAE">
            <w:pPr>
              <w:pStyle w:val="a9"/>
              <w:ind w:left="201" w:hangingChars="100" w:hanging="201"/>
              <w:rPr>
                <w:w w:val="100"/>
                <w:sz w:val="21"/>
                <w:szCs w:val="21"/>
              </w:rPr>
            </w:pPr>
            <w:r w:rsidRPr="00D245C7">
              <w:rPr>
                <w:rFonts w:hint="eastAsia"/>
                <w:w w:val="100"/>
                <w:sz w:val="21"/>
                <w:szCs w:val="21"/>
              </w:rPr>
              <w:t>□</w:t>
            </w:r>
            <w:r w:rsidRPr="00D245C7">
              <w:rPr>
                <w:w w:val="100"/>
                <w:sz w:val="21"/>
                <w:szCs w:val="21"/>
              </w:rPr>
              <w:t xml:space="preserve"> </w:t>
            </w:r>
            <w:r w:rsidRPr="00D245C7">
              <w:rPr>
                <w:rFonts w:hint="eastAsia"/>
                <w:w w:val="100"/>
                <w:sz w:val="21"/>
                <w:szCs w:val="21"/>
              </w:rPr>
              <w:t>森林の整備等</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4BAC9" w14:textId="77777777" w:rsidR="00D22E4C" w:rsidRPr="00D245C7" w:rsidRDefault="00D22E4C" w:rsidP="00F43EAE">
            <w:pPr>
              <w:pStyle w:val="a9"/>
              <w:jc w:val="right"/>
              <w:rPr>
                <w:w w:val="100"/>
                <w:sz w:val="21"/>
                <w:szCs w:val="21"/>
              </w:rPr>
            </w:pPr>
            <w:r w:rsidRPr="00D245C7">
              <w:rPr>
                <w:w w:val="100"/>
                <w:sz w:val="21"/>
                <w:szCs w:val="21"/>
              </w:rPr>
              <w:t>t-CO</w:t>
            </w:r>
            <w:r w:rsidRPr="00D245C7">
              <w:rPr>
                <w:w w:val="100"/>
                <w:sz w:val="21"/>
                <w:szCs w:val="21"/>
                <w:vertAlign w:val="subscript"/>
              </w:rPr>
              <w:t>2</w:t>
            </w:r>
          </w:p>
        </w:tc>
      </w:tr>
      <w:tr w:rsidR="00D22E4C" w:rsidRPr="00D245C7" w14:paraId="0D86F22F" w14:textId="77777777" w:rsidTr="00D22E4C">
        <w:trPr>
          <w:trHeight w:val="259"/>
          <w:jc w:val="center"/>
        </w:trPr>
        <w:tc>
          <w:tcPr>
            <w:tcW w:w="675" w:type="dxa"/>
            <w:vMerge/>
            <w:tcBorders>
              <w:left w:val="single" w:sz="4" w:space="0" w:color="auto"/>
              <w:right w:val="single" w:sz="4" w:space="0" w:color="auto"/>
            </w:tcBorders>
            <w:shd w:val="clear" w:color="auto" w:fill="auto"/>
            <w:vAlign w:val="center"/>
          </w:tcPr>
          <w:p w14:paraId="778B7368" w14:textId="77777777" w:rsidR="00D22E4C" w:rsidRPr="00D245C7" w:rsidRDefault="00D22E4C" w:rsidP="00F43EAE">
            <w:pPr>
              <w:pStyle w:val="a9"/>
              <w:jc w:val="left"/>
              <w:rPr>
                <w:w w:val="100"/>
                <w:sz w:val="21"/>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D7592A" w14:textId="77777777" w:rsidR="00D22E4C" w:rsidRPr="00D245C7" w:rsidRDefault="00D22E4C" w:rsidP="00F43EAE">
            <w:pPr>
              <w:pStyle w:val="a9"/>
              <w:jc w:val="left"/>
              <w:rPr>
                <w:w w:val="100"/>
                <w:sz w:val="21"/>
                <w:szCs w:val="21"/>
              </w:rPr>
            </w:pPr>
          </w:p>
        </w:tc>
        <w:tc>
          <w:tcPr>
            <w:tcW w:w="4394" w:type="dxa"/>
            <w:gridSpan w:val="4"/>
            <w:tcBorders>
              <w:top w:val="single" w:sz="4" w:space="0" w:color="auto"/>
              <w:left w:val="single" w:sz="4" w:space="0" w:color="auto"/>
              <w:bottom w:val="nil"/>
              <w:right w:val="single" w:sz="4" w:space="0" w:color="auto"/>
            </w:tcBorders>
            <w:shd w:val="clear" w:color="auto" w:fill="auto"/>
            <w:vAlign w:val="center"/>
          </w:tcPr>
          <w:p w14:paraId="4F8467D0" w14:textId="77777777" w:rsidR="00D22E4C" w:rsidRPr="00D245C7" w:rsidRDefault="00D22E4C" w:rsidP="00F43EAE">
            <w:pPr>
              <w:pStyle w:val="a9"/>
              <w:ind w:left="201" w:rightChars="-51" w:right="-103" w:hangingChars="100" w:hanging="201"/>
              <w:rPr>
                <w:w w:val="100"/>
                <w:sz w:val="21"/>
                <w:szCs w:val="21"/>
              </w:rPr>
            </w:pPr>
            <w:r w:rsidRPr="00D245C7">
              <w:rPr>
                <w:rFonts w:hint="eastAsia"/>
                <w:w w:val="100"/>
                <w:sz w:val="21"/>
                <w:szCs w:val="21"/>
              </w:rPr>
              <w:t>□</w:t>
            </w:r>
            <w:r w:rsidRPr="00D245C7">
              <w:rPr>
                <w:w w:val="100"/>
                <w:sz w:val="21"/>
                <w:szCs w:val="21"/>
              </w:rPr>
              <w:t xml:space="preserve"> </w:t>
            </w:r>
            <w:r w:rsidRPr="00D245C7">
              <w:rPr>
                <w:rFonts w:hint="eastAsia"/>
                <w:w w:val="100"/>
                <w:sz w:val="21"/>
                <w:szCs w:val="21"/>
              </w:rPr>
              <w:t>経済的手法の活用</w:t>
            </w:r>
          </w:p>
        </w:tc>
        <w:tc>
          <w:tcPr>
            <w:tcW w:w="3686"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258F8250" w14:textId="77777777" w:rsidR="00D22E4C" w:rsidRPr="00D245C7" w:rsidRDefault="00D22E4C" w:rsidP="00F43EAE">
            <w:pPr>
              <w:pStyle w:val="a9"/>
              <w:jc w:val="right"/>
              <w:rPr>
                <w:w w:val="100"/>
                <w:sz w:val="21"/>
                <w:szCs w:val="21"/>
              </w:rPr>
            </w:pPr>
            <w:r w:rsidRPr="00D245C7">
              <w:rPr>
                <w:w w:val="100"/>
                <w:sz w:val="21"/>
                <w:szCs w:val="21"/>
              </w:rPr>
              <w:t>t-CO</w:t>
            </w:r>
            <w:r w:rsidRPr="00D245C7">
              <w:rPr>
                <w:w w:val="100"/>
                <w:sz w:val="21"/>
                <w:szCs w:val="21"/>
                <w:vertAlign w:val="subscript"/>
              </w:rPr>
              <w:t>2</w:t>
            </w:r>
          </w:p>
        </w:tc>
      </w:tr>
      <w:tr w:rsidR="00345C2B" w:rsidRPr="00D245C7" w14:paraId="78869F79" w14:textId="77777777" w:rsidTr="00345C2B">
        <w:trPr>
          <w:trHeight w:val="263"/>
          <w:jc w:val="center"/>
        </w:trPr>
        <w:tc>
          <w:tcPr>
            <w:tcW w:w="675" w:type="dxa"/>
            <w:vMerge/>
            <w:tcBorders>
              <w:left w:val="single" w:sz="4" w:space="0" w:color="auto"/>
              <w:right w:val="single" w:sz="4" w:space="0" w:color="auto"/>
            </w:tcBorders>
            <w:shd w:val="clear" w:color="auto" w:fill="auto"/>
            <w:vAlign w:val="center"/>
          </w:tcPr>
          <w:p w14:paraId="0D05B49E" w14:textId="77777777" w:rsidR="00345C2B" w:rsidRPr="00D245C7" w:rsidRDefault="00345C2B" w:rsidP="00F43EAE">
            <w:pPr>
              <w:pStyle w:val="a9"/>
              <w:jc w:val="left"/>
              <w:rPr>
                <w:w w:val="100"/>
                <w:sz w:val="21"/>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EEC613" w14:textId="77777777" w:rsidR="00345C2B" w:rsidRPr="00D245C7" w:rsidRDefault="00345C2B" w:rsidP="00F43EAE">
            <w:pPr>
              <w:pStyle w:val="a9"/>
              <w:jc w:val="left"/>
              <w:rPr>
                <w:w w:val="100"/>
                <w:sz w:val="21"/>
                <w:szCs w:val="21"/>
              </w:rPr>
            </w:pPr>
          </w:p>
        </w:tc>
        <w:tc>
          <w:tcPr>
            <w:tcW w:w="425" w:type="dxa"/>
            <w:vMerge w:val="restart"/>
            <w:tcBorders>
              <w:top w:val="nil"/>
              <w:left w:val="single" w:sz="4" w:space="0" w:color="auto"/>
              <w:right w:val="dotted" w:sz="4" w:space="0" w:color="auto"/>
            </w:tcBorders>
            <w:shd w:val="clear" w:color="auto" w:fill="auto"/>
            <w:vAlign w:val="center"/>
          </w:tcPr>
          <w:p w14:paraId="193194FB" w14:textId="77777777" w:rsidR="00345C2B" w:rsidRPr="00F51B4A" w:rsidRDefault="00345C2B" w:rsidP="00F43EAE">
            <w:pPr>
              <w:pStyle w:val="a9"/>
              <w:ind w:left="201" w:hangingChars="100" w:hanging="201"/>
              <w:rPr>
                <w:w w:val="100"/>
                <w:sz w:val="21"/>
                <w:szCs w:val="21"/>
              </w:rPr>
            </w:pPr>
          </w:p>
        </w:tc>
        <w:tc>
          <w:tcPr>
            <w:tcW w:w="3969" w:type="dxa"/>
            <w:gridSpan w:val="3"/>
            <w:tcBorders>
              <w:top w:val="dotted" w:sz="4" w:space="0" w:color="auto"/>
              <w:left w:val="dotted" w:sz="4" w:space="0" w:color="auto"/>
              <w:bottom w:val="dotted" w:sz="4" w:space="0" w:color="auto"/>
              <w:right w:val="single" w:sz="4" w:space="0" w:color="auto"/>
            </w:tcBorders>
            <w:shd w:val="clear" w:color="auto" w:fill="auto"/>
            <w:vAlign w:val="center"/>
          </w:tcPr>
          <w:p w14:paraId="1E2D1F00" w14:textId="77777777" w:rsidR="00345C2B" w:rsidRPr="00F51B4A" w:rsidRDefault="00345C2B" w:rsidP="00F43EAE">
            <w:pPr>
              <w:pStyle w:val="a9"/>
              <w:ind w:left="201" w:hangingChars="100" w:hanging="201"/>
              <w:rPr>
                <w:w w:val="100"/>
                <w:sz w:val="21"/>
                <w:szCs w:val="21"/>
              </w:rPr>
            </w:pPr>
            <w:r w:rsidRPr="00F51B4A">
              <w:rPr>
                <w:rFonts w:hint="eastAsia"/>
                <w:w w:val="100"/>
                <w:sz w:val="21"/>
                <w:szCs w:val="21"/>
              </w:rPr>
              <w:t>グリーン電力証書の購入</w:t>
            </w:r>
          </w:p>
        </w:tc>
        <w:tc>
          <w:tcPr>
            <w:tcW w:w="3686"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40B1738" w14:textId="77777777" w:rsidR="00345C2B" w:rsidRPr="00D245C7" w:rsidRDefault="00345C2B" w:rsidP="00F43EAE">
            <w:pPr>
              <w:pStyle w:val="a9"/>
              <w:jc w:val="right"/>
              <w:rPr>
                <w:w w:val="100"/>
                <w:sz w:val="21"/>
                <w:szCs w:val="21"/>
              </w:rPr>
            </w:pPr>
            <w:r w:rsidRPr="00D245C7">
              <w:rPr>
                <w:w w:val="100"/>
                <w:sz w:val="21"/>
                <w:szCs w:val="21"/>
              </w:rPr>
              <w:t>t-CO</w:t>
            </w:r>
            <w:r w:rsidRPr="00D245C7">
              <w:rPr>
                <w:w w:val="100"/>
                <w:sz w:val="21"/>
                <w:szCs w:val="21"/>
                <w:vertAlign w:val="subscript"/>
              </w:rPr>
              <w:t>2</w:t>
            </w:r>
          </w:p>
        </w:tc>
      </w:tr>
      <w:tr w:rsidR="00345C2B" w:rsidRPr="00D245C7" w14:paraId="46E9E98C" w14:textId="77777777" w:rsidTr="00345C2B">
        <w:trPr>
          <w:trHeight w:val="267"/>
          <w:jc w:val="center"/>
        </w:trPr>
        <w:tc>
          <w:tcPr>
            <w:tcW w:w="675" w:type="dxa"/>
            <w:vMerge/>
            <w:tcBorders>
              <w:left w:val="single" w:sz="4" w:space="0" w:color="auto"/>
              <w:right w:val="single" w:sz="4" w:space="0" w:color="auto"/>
            </w:tcBorders>
            <w:shd w:val="clear" w:color="auto" w:fill="auto"/>
            <w:vAlign w:val="center"/>
          </w:tcPr>
          <w:p w14:paraId="5FA0E6E2" w14:textId="77777777" w:rsidR="00345C2B" w:rsidRPr="00D245C7" w:rsidRDefault="00345C2B" w:rsidP="00F43EAE">
            <w:pPr>
              <w:pStyle w:val="a9"/>
              <w:jc w:val="left"/>
              <w:rPr>
                <w:w w:val="100"/>
                <w:sz w:val="21"/>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C644BE" w14:textId="77777777" w:rsidR="00345C2B" w:rsidRPr="00D245C7" w:rsidRDefault="00345C2B" w:rsidP="00F43EAE">
            <w:pPr>
              <w:pStyle w:val="a9"/>
              <w:jc w:val="left"/>
              <w:rPr>
                <w:w w:val="100"/>
                <w:sz w:val="21"/>
                <w:szCs w:val="21"/>
              </w:rPr>
            </w:pPr>
          </w:p>
        </w:tc>
        <w:tc>
          <w:tcPr>
            <w:tcW w:w="425" w:type="dxa"/>
            <w:vMerge/>
            <w:tcBorders>
              <w:left w:val="single" w:sz="4" w:space="0" w:color="auto"/>
              <w:right w:val="dotted" w:sz="4" w:space="0" w:color="auto"/>
            </w:tcBorders>
            <w:shd w:val="clear" w:color="auto" w:fill="auto"/>
            <w:vAlign w:val="center"/>
          </w:tcPr>
          <w:p w14:paraId="6348024A" w14:textId="77777777" w:rsidR="00345C2B" w:rsidRPr="00F51B4A" w:rsidRDefault="00345C2B" w:rsidP="00F43EAE">
            <w:pPr>
              <w:pStyle w:val="a9"/>
              <w:rPr>
                <w:w w:val="100"/>
                <w:sz w:val="21"/>
                <w:szCs w:val="21"/>
              </w:rPr>
            </w:pPr>
          </w:p>
        </w:tc>
        <w:tc>
          <w:tcPr>
            <w:tcW w:w="3969" w:type="dxa"/>
            <w:gridSpan w:val="3"/>
            <w:tcBorders>
              <w:top w:val="dotted" w:sz="4" w:space="0" w:color="auto"/>
              <w:left w:val="dotted" w:sz="4" w:space="0" w:color="auto"/>
              <w:bottom w:val="dotted" w:sz="4" w:space="0" w:color="auto"/>
              <w:right w:val="single" w:sz="4" w:space="0" w:color="auto"/>
            </w:tcBorders>
            <w:shd w:val="clear" w:color="auto" w:fill="auto"/>
            <w:vAlign w:val="center"/>
          </w:tcPr>
          <w:p w14:paraId="5C8CC5D8" w14:textId="77777777" w:rsidR="00345C2B" w:rsidRPr="00F51B4A" w:rsidRDefault="00345C2B" w:rsidP="00F43EAE">
            <w:pPr>
              <w:pStyle w:val="a9"/>
              <w:rPr>
                <w:w w:val="100"/>
                <w:sz w:val="21"/>
                <w:szCs w:val="21"/>
              </w:rPr>
            </w:pPr>
            <w:r w:rsidRPr="00F51B4A">
              <w:rPr>
                <w:rFonts w:hint="eastAsia"/>
                <w:w w:val="100"/>
                <w:sz w:val="21"/>
                <w:szCs w:val="21"/>
              </w:rPr>
              <w:t>グリーン熱証書の購入</w:t>
            </w:r>
          </w:p>
        </w:tc>
        <w:tc>
          <w:tcPr>
            <w:tcW w:w="3686"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1F8EDE11" w14:textId="77777777" w:rsidR="00345C2B" w:rsidRPr="00D245C7" w:rsidRDefault="00345C2B" w:rsidP="00F43EAE">
            <w:pPr>
              <w:pStyle w:val="a9"/>
              <w:jc w:val="right"/>
              <w:rPr>
                <w:w w:val="100"/>
                <w:sz w:val="21"/>
                <w:szCs w:val="21"/>
              </w:rPr>
            </w:pPr>
            <w:r w:rsidRPr="00D245C7">
              <w:rPr>
                <w:w w:val="100"/>
                <w:sz w:val="21"/>
                <w:szCs w:val="21"/>
              </w:rPr>
              <w:t>t-CO</w:t>
            </w:r>
            <w:r w:rsidRPr="00D245C7">
              <w:rPr>
                <w:w w:val="100"/>
                <w:sz w:val="21"/>
                <w:szCs w:val="21"/>
                <w:vertAlign w:val="subscript"/>
              </w:rPr>
              <w:t>2</w:t>
            </w:r>
          </w:p>
        </w:tc>
      </w:tr>
      <w:tr w:rsidR="00345C2B" w:rsidRPr="00D245C7" w14:paraId="073C2D97" w14:textId="77777777" w:rsidTr="00345C2B">
        <w:trPr>
          <w:trHeight w:val="271"/>
          <w:jc w:val="center"/>
        </w:trPr>
        <w:tc>
          <w:tcPr>
            <w:tcW w:w="675" w:type="dxa"/>
            <w:vMerge/>
            <w:tcBorders>
              <w:left w:val="single" w:sz="4" w:space="0" w:color="auto"/>
              <w:right w:val="single" w:sz="4" w:space="0" w:color="auto"/>
            </w:tcBorders>
            <w:shd w:val="clear" w:color="auto" w:fill="auto"/>
            <w:vAlign w:val="center"/>
          </w:tcPr>
          <w:p w14:paraId="16B1829E" w14:textId="77777777" w:rsidR="00345C2B" w:rsidRPr="00D245C7" w:rsidRDefault="00345C2B" w:rsidP="00F43EAE">
            <w:pPr>
              <w:pStyle w:val="a9"/>
              <w:jc w:val="left"/>
              <w:rPr>
                <w:w w:val="100"/>
                <w:sz w:val="21"/>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ECAA4F" w14:textId="77777777" w:rsidR="00345C2B" w:rsidRPr="00D245C7" w:rsidRDefault="00345C2B" w:rsidP="00F43EAE">
            <w:pPr>
              <w:pStyle w:val="a9"/>
              <w:jc w:val="left"/>
              <w:rPr>
                <w:w w:val="100"/>
                <w:sz w:val="21"/>
                <w:szCs w:val="21"/>
              </w:rPr>
            </w:pPr>
          </w:p>
        </w:tc>
        <w:tc>
          <w:tcPr>
            <w:tcW w:w="425" w:type="dxa"/>
            <w:vMerge/>
            <w:tcBorders>
              <w:left w:val="single" w:sz="4" w:space="0" w:color="auto"/>
              <w:right w:val="dotted" w:sz="4" w:space="0" w:color="auto"/>
            </w:tcBorders>
            <w:shd w:val="clear" w:color="auto" w:fill="auto"/>
            <w:vAlign w:val="center"/>
          </w:tcPr>
          <w:p w14:paraId="3C4E7A68" w14:textId="77777777" w:rsidR="00345C2B" w:rsidRPr="00F51B4A" w:rsidRDefault="00345C2B" w:rsidP="00F43EAE">
            <w:pPr>
              <w:pStyle w:val="a9"/>
              <w:ind w:rightChars="-51" w:right="-103"/>
              <w:rPr>
                <w:w w:val="100"/>
                <w:sz w:val="21"/>
                <w:szCs w:val="21"/>
              </w:rPr>
            </w:pPr>
          </w:p>
        </w:tc>
        <w:tc>
          <w:tcPr>
            <w:tcW w:w="3969" w:type="dxa"/>
            <w:gridSpan w:val="3"/>
            <w:tcBorders>
              <w:top w:val="dotted" w:sz="4" w:space="0" w:color="auto"/>
              <w:left w:val="dotted" w:sz="4" w:space="0" w:color="auto"/>
              <w:bottom w:val="dotted" w:sz="4" w:space="0" w:color="auto"/>
              <w:right w:val="single" w:sz="4" w:space="0" w:color="auto"/>
            </w:tcBorders>
            <w:shd w:val="clear" w:color="auto" w:fill="auto"/>
            <w:vAlign w:val="center"/>
          </w:tcPr>
          <w:p w14:paraId="29BABC3A" w14:textId="77777777" w:rsidR="00345C2B" w:rsidRPr="00F51B4A" w:rsidRDefault="00345C2B" w:rsidP="00F43EAE">
            <w:pPr>
              <w:pStyle w:val="a9"/>
              <w:ind w:rightChars="-51" w:right="-103"/>
              <w:rPr>
                <w:w w:val="100"/>
                <w:sz w:val="21"/>
                <w:szCs w:val="21"/>
              </w:rPr>
            </w:pPr>
            <w:r w:rsidRPr="00F51B4A">
              <w:rPr>
                <w:rFonts w:hint="eastAsia"/>
                <w:w w:val="100"/>
                <w:sz w:val="21"/>
                <w:szCs w:val="21"/>
              </w:rPr>
              <w:t>オフセット・クレジットの購入</w:t>
            </w:r>
          </w:p>
        </w:tc>
        <w:tc>
          <w:tcPr>
            <w:tcW w:w="3686"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7BD3CBBE" w14:textId="77777777" w:rsidR="00345C2B" w:rsidRPr="00D245C7" w:rsidRDefault="00345C2B" w:rsidP="00F43EAE">
            <w:pPr>
              <w:pStyle w:val="a9"/>
              <w:jc w:val="right"/>
              <w:rPr>
                <w:w w:val="100"/>
                <w:sz w:val="21"/>
                <w:szCs w:val="21"/>
              </w:rPr>
            </w:pPr>
            <w:r w:rsidRPr="00D245C7">
              <w:rPr>
                <w:w w:val="100"/>
                <w:sz w:val="21"/>
                <w:szCs w:val="21"/>
              </w:rPr>
              <w:t>t-CO</w:t>
            </w:r>
            <w:r w:rsidRPr="00D245C7">
              <w:rPr>
                <w:w w:val="100"/>
                <w:sz w:val="21"/>
                <w:szCs w:val="21"/>
                <w:vertAlign w:val="subscript"/>
              </w:rPr>
              <w:t>2</w:t>
            </w:r>
          </w:p>
        </w:tc>
      </w:tr>
      <w:tr w:rsidR="00345C2B" w:rsidRPr="00D245C7" w14:paraId="3F6952E2" w14:textId="77777777" w:rsidTr="00345C2B">
        <w:trPr>
          <w:trHeight w:val="275"/>
          <w:jc w:val="center"/>
        </w:trPr>
        <w:tc>
          <w:tcPr>
            <w:tcW w:w="675" w:type="dxa"/>
            <w:vMerge/>
            <w:tcBorders>
              <w:left w:val="single" w:sz="4" w:space="0" w:color="auto"/>
              <w:right w:val="single" w:sz="4" w:space="0" w:color="auto"/>
            </w:tcBorders>
            <w:shd w:val="clear" w:color="auto" w:fill="auto"/>
            <w:vAlign w:val="center"/>
          </w:tcPr>
          <w:p w14:paraId="2AADAD2F" w14:textId="77777777" w:rsidR="00345C2B" w:rsidRPr="00D245C7" w:rsidRDefault="00345C2B" w:rsidP="00F43EAE">
            <w:pPr>
              <w:pStyle w:val="a9"/>
              <w:jc w:val="left"/>
              <w:rPr>
                <w:w w:val="100"/>
                <w:sz w:val="21"/>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D9A7CF" w14:textId="77777777" w:rsidR="00345C2B" w:rsidRPr="00D245C7" w:rsidRDefault="00345C2B" w:rsidP="00F43EAE">
            <w:pPr>
              <w:pStyle w:val="a9"/>
              <w:jc w:val="left"/>
              <w:rPr>
                <w:w w:val="100"/>
                <w:sz w:val="21"/>
                <w:szCs w:val="21"/>
              </w:rPr>
            </w:pPr>
          </w:p>
        </w:tc>
        <w:tc>
          <w:tcPr>
            <w:tcW w:w="425" w:type="dxa"/>
            <w:vMerge/>
            <w:tcBorders>
              <w:left w:val="single" w:sz="4" w:space="0" w:color="auto"/>
              <w:right w:val="dotted" w:sz="4" w:space="0" w:color="auto"/>
            </w:tcBorders>
            <w:shd w:val="clear" w:color="auto" w:fill="auto"/>
            <w:vAlign w:val="center"/>
          </w:tcPr>
          <w:p w14:paraId="300791D5" w14:textId="77777777" w:rsidR="00345C2B" w:rsidRPr="00F51B4A" w:rsidRDefault="00345C2B" w:rsidP="00F43EAE">
            <w:pPr>
              <w:pStyle w:val="a9"/>
              <w:ind w:left="201" w:hangingChars="100" w:hanging="201"/>
              <w:rPr>
                <w:w w:val="100"/>
                <w:sz w:val="21"/>
                <w:szCs w:val="21"/>
              </w:rPr>
            </w:pPr>
          </w:p>
        </w:tc>
        <w:tc>
          <w:tcPr>
            <w:tcW w:w="3969" w:type="dxa"/>
            <w:gridSpan w:val="3"/>
            <w:tcBorders>
              <w:top w:val="dotted" w:sz="4" w:space="0" w:color="auto"/>
              <w:left w:val="dotted" w:sz="4" w:space="0" w:color="auto"/>
              <w:bottom w:val="dotted" w:sz="4" w:space="0" w:color="auto"/>
              <w:right w:val="single" w:sz="4" w:space="0" w:color="auto"/>
            </w:tcBorders>
            <w:shd w:val="clear" w:color="auto" w:fill="auto"/>
            <w:vAlign w:val="center"/>
          </w:tcPr>
          <w:p w14:paraId="2D7265DB" w14:textId="77777777" w:rsidR="00345C2B" w:rsidRPr="00F51B4A" w:rsidRDefault="00345C2B" w:rsidP="00F43EAE">
            <w:pPr>
              <w:pStyle w:val="a9"/>
              <w:ind w:left="201" w:hangingChars="100" w:hanging="201"/>
              <w:rPr>
                <w:w w:val="100"/>
                <w:sz w:val="21"/>
                <w:szCs w:val="21"/>
              </w:rPr>
            </w:pPr>
            <w:r w:rsidRPr="00F51B4A">
              <w:rPr>
                <w:rFonts w:hint="eastAsia"/>
                <w:w w:val="100"/>
                <w:sz w:val="21"/>
                <w:szCs w:val="21"/>
              </w:rPr>
              <w:t>国内クレジットの購入</w:t>
            </w:r>
          </w:p>
        </w:tc>
        <w:tc>
          <w:tcPr>
            <w:tcW w:w="3686"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18BA555B" w14:textId="77777777" w:rsidR="00345C2B" w:rsidRPr="00D245C7" w:rsidRDefault="00345C2B" w:rsidP="00F43EAE">
            <w:pPr>
              <w:pStyle w:val="a9"/>
              <w:jc w:val="right"/>
              <w:rPr>
                <w:w w:val="100"/>
                <w:sz w:val="21"/>
                <w:szCs w:val="21"/>
              </w:rPr>
            </w:pPr>
            <w:r w:rsidRPr="00D245C7">
              <w:rPr>
                <w:w w:val="100"/>
                <w:sz w:val="21"/>
                <w:szCs w:val="21"/>
              </w:rPr>
              <w:t>t-CO</w:t>
            </w:r>
            <w:r w:rsidRPr="00D245C7">
              <w:rPr>
                <w:w w:val="100"/>
                <w:sz w:val="21"/>
                <w:szCs w:val="21"/>
                <w:vertAlign w:val="subscript"/>
              </w:rPr>
              <w:t>2</w:t>
            </w:r>
          </w:p>
        </w:tc>
      </w:tr>
      <w:tr w:rsidR="00345C2B" w:rsidRPr="00D245C7" w14:paraId="5CFBBD00" w14:textId="77777777" w:rsidTr="00345C2B">
        <w:trPr>
          <w:trHeight w:val="279"/>
          <w:jc w:val="center"/>
        </w:trPr>
        <w:tc>
          <w:tcPr>
            <w:tcW w:w="675" w:type="dxa"/>
            <w:vMerge/>
            <w:tcBorders>
              <w:left w:val="single" w:sz="4" w:space="0" w:color="auto"/>
              <w:right w:val="single" w:sz="4" w:space="0" w:color="auto"/>
            </w:tcBorders>
            <w:shd w:val="clear" w:color="auto" w:fill="auto"/>
            <w:vAlign w:val="center"/>
          </w:tcPr>
          <w:p w14:paraId="469D853D" w14:textId="77777777" w:rsidR="00345C2B" w:rsidRPr="00D245C7" w:rsidRDefault="00345C2B" w:rsidP="00F43EAE">
            <w:pPr>
              <w:pStyle w:val="a9"/>
              <w:jc w:val="left"/>
              <w:rPr>
                <w:w w:val="100"/>
                <w:sz w:val="21"/>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0D4689" w14:textId="77777777" w:rsidR="00345C2B" w:rsidRPr="00D245C7" w:rsidRDefault="00345C2B" w:rsidP="00F43EAE">
            <w:pPr>
              <w:pStyle w:val="a9"/>
              <w:jc w:val="left"/>
              <w:rPr>
                <w:w w:val="100"/>
                <w:sz w:val="21"/>
                <w:szCs w:val="21"/>
              </w:rPr>
            </w:pPr>
          </w:p>
        </w:tc>
        <w:tc>
          <w:tcPr>
            <w:tcW w:w="425" w:type="dxa"/>
            <w:vMerge/>
            <w:tcBorders>
              <w:left w:val="single" w:sz="4" w:space="0" w:color="auto"/>
              <w:right w:val="dotted" w:sz="4" w:space="0" w:color="auto"/>
            </w:tcBorders>
            <w:shd w:val="clear" w:color="auto" w:fill="auto"/>
            <w:vAlign w:val="center"/>
          </w:tcPr>
          <w:p w14:paraId="2C57B34A" w14:textId="77777777" w:rsidR="00345C2B" w:rsidRPr="00F51B4A" w:rsidRDefault="00345C2B" w:rsidP="00F43EAE">
            <w:pPr>
              <w:pStyle w:val="a9"/>
              <w:ind w:left="201" w:hangingChars="100" w:hanging="201"/>
              <w:rPr>
                <w:w w:val="100"/>
                <w:sz w:val="21"/>
                <w:szCs w:val="21"/>
              </w:rPr>
            </w:pPr>
          </w:p>
        </w:tc>
        <w:tc>
          <w:tcPr>
            <w:tcW w:w="3969" w:type="dxa"/>
            <w:gridSpan w:val="3"/>
            <w:tcBorders>
              <w:top w:val="dotted" w:sz="4" w:space="0" w:color="auto"/>
              <w:left w:val="dotted" w:sz="4" w:space="0" w:color="auto"/>
              <w:bottom w:val="dotted" w:sz="4" w:space="0" w:color="auto"/>
              <w:right w:val="single" w:sz="4" w:space="0" w:color="auto"/>
            </w:tcBorders>
            <w:shd w:val="clear" w:color="auto" w:fill="auto"/>
            <w:vAlign w:val="center"/>
          </w:tcPr>
          <w:p w14:paraId="3B85D63B" w14:textId="77777777" w:rsidR="00345C2B" w:rsidRPr="00F51B4A" w:rsidRDefault="00345C2B" w:rsidP="00F43EAE">
            <w:pPr>
              <w:pStyle w:val="a9"/>
              <w:ind w:left="201" w:hangingChars="100" w:hanging="201"/>
              <w:rPr>
                <w:w w:val="100"/>
                <w:sz w:val="21"/>
                <w:szCs w:val="21"/>
              </w:rPr>
            </w:pPr>
            <w:r w:rsidRPr="00F51B4A">
              <w:rPr>
                <w:rFonts w:hint="eastAsia"/>
                <w:w w:val="100"/>
                <w:sz w:val="21"/>
                <w:szCs w:val="21"/>
              </w:rPr>
              <w:t>Ｊ－クレジットの購入</w:t>
            </w:r>
          </w:p>
        </w:tc>
        <w:tc>
          <w:tcPr>
            <w:tcW w:w="3686"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18785FB1" w14:textId="77777777" w:rsidR="00345C2B" w:rsidRPr="00D245C7" w:rsidRDefault="00345C2B" w:rsidP="00F43EAE">
            <w:pPr>
              <w:pStyle w:val="a9"/>
              <w:jc w:val="right"/>
              <w:rPr>
                <w:w w:val="100"/>
                <w:sz w:val="21"/>
                <w:szCs w:val="21"/>
              </w:rPr>
            </w:pPr>
            <w:r w:rsidRPr="00D245C7">
              <w:rPr>
                <w:w w:val="100"/>
                <w:sz w:val="21"/>
                <w:szCs w:val="21"/>
              </w:rPr>
              <w:t>t-CO</w:t>
            </w:r>
            <w:r w:rsidRPr="00D245C7">
              <w:rPr>
                <w:w w:val="100"/>
                <w:sz w:val="21"/>
                <w:szCs w:val="21"/>
                <w:vertAlign w:val="subscript"/>
              </w:rPr>
              <w:t>2</w:t>
            </w:r>
          </w:p>
        </w:tc>
      </w:tr>
      <w:tr w:rsidR="00345C2B" w:rsidRPr="00D245C7" w14:paraId="04648CDC" w14:textId="77777777" w:rsidTr="00345C2B">
        <w:trPr>
          <w:trHeight w:val="279"/>
          <w:jc w:val="center"/>
        </w:trPr>
        <w:tc>
          <w:tcPr>
            <w:tcW w:w="675" w:type="dxa"/>
            <w:vMerge/>
            <w:tcBorders>
              <w:left w:val="single" w:sz="4" w:space="0" w:color="auto"/>
              <w:right w:val="single" w:sz="4" w:space="0" w:color="auto"/>
            </w:tcBorders>
            <w:shd w:val="clear" w:color="auto" w:fill="auto"/>
            <w:vAlign w:val="center"/>
          </w:tcPr>
          <w:p w14:paraId="4A10EAC9" w14:textId="77777777" w:rsidR="00345C2B" w:rsidRPr="00D245C7" w:rsidRDefault="00345C2B" w:rsidP="00F43EAE">
            <w:pPr>
              <w:pStyle w:val="a9"/>
              <w:jc w:val="left"/>
              <w:rPr>
                <w:w w:val="100"/>
                <w:sz w:val="21"/>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0C0B6C" w14:textId="77777777" w:rsidR="00345C2B" w:rsidRPr="00D245C7" w:rsidRDefault="00345C2B" w:rsidP="00F43EAE">
            <w:pPr>
              <w:pStyle w:val="a9"/>
              <w:jc w:val="left"/>
              <w:rPr>
                <w:w w:val="100"/>
                <w:sz w:val="21"/>
                <w:szCs w:val="21"/>
              </w:rPr>
            </w:pPr>
          </w:p>
        </w:tc>
        <w:tc>
          <w:tcPr>
            <w:tcW w:w="425" w:type="dxa"/>
            <w:vMerge/>
            <w:tcBorders>
              <w:left w:val="single" w:sz="4" w:space="0" w:color="auto"/>
              <w:bottom w:val="single" w:sz="4" w:space="0" w:color="auto"/>
              <w:right w:val="dotted" w:sz="4" w:space="0" w:color="auto"/>
            </w:tcBorders>
            <w:shd w:val="clear" w:color="auto" w:fill="auto"/>
            <w:vAlign w:val="center"/>
          </w:tcPr>
          <w:p w14:paraId="171EDF04" w14:textId="77777777" w:rsidR="00345C2B" w:rsidRPr="00F51B4A" w:rsidRDefault="00345C2B" w:rsidP="00F43EAE">
            <w:pPr>
              <w:pStyle w:val="a9"/>
              <w:ind w:left="201" w:hangingChars="100" w:hanging="201"/>
              <w:rPr>
                <w:w w:val="100"/>
                <w:sz w:val="21"/>
                <w:szCs w:val="21"/>
              </w:rPr>
            </w:pPr>
          </w:p>
        </w:tc>
        <w:tc>
          <w:tcPr>
            <w:tcW w:w="3969" w:type="dxa"/>
            <w:gridSpan w:val="3"/>
            <w:tcBorders>
              <w:top w:val="dotted" w:sz="4" w:space="0" w:color="auto"/>
              <w:left w:val="dotted" w:sz="4" w:space="0" w:color="auto"/>
              <w:bottom w:val="single" w:sz="4" w:space="0" w:color="auto"/>
              <w:right w:val="single" w:sz="4" w:space="0" w:color="auto"/>
            </w:tcBorders>
            <w:shd w:val="clear" w:color="auto" w:fill="auto"/>
            <w:vAlign w:val="center"/>
          </w:tcPr>
          <w:p w14:paraId="165E5973" w14:textId="31C1A75C" w:rsidR="00345C2B" w:rsidRPr="00F51B4A" w:rsidRDefault="007018C3" w:rsidP="00F43EAE">
            <w:pPr>
              <w:pStyle w:val="a9"/>
              <w:ind w:left="201" w:hangingChars="100" w:hanging="201"/>
              <w:rPr>
                <w:w w:val="100"/>
                <w:sz w:val="21"/>
                <w:szCs w:val="21"/>
              </w:rPr>
            </w:pPr>
            <w:r w:rsidRPr="00F51B4A">
              <w:rPr>
                <w:rFonts w:hint="eastAsia"/>
                <w:w w:val="100"/>
                <w:sz w:val="21"/>
                <w:szCs w:val="21"/>
              </w:rPr>
              <w:t>非化石証書の購入</w:t>
            </w:r>
          </w:p>
        </w:tc>
        <w:tc>
          <w:tcPr>
            <w:tcW w:w="3686"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3C9A3EB5" w14:textId="028E91FC" w:rsidR="00345C2B" w:rsidRPr="00D245C7" w:rsidRDefault="00345C2B" w:rsidP="00F43EAE">
            <w:pPr>
              <w:pStyle w:val="a9"/>
              <w:jc w:val="right"/>
              <w:rPr>
                <w:w w:val="100"/>
                <w:sz w:val="21"/>
                <w:szCs w:val="21"/>
              </w:rPr>
            </w:pPr>
            <w:r w:rsidRPr="00345C2B">
              <w:rPr>
                <w:w w:val="100"/>
                <w:sz w:val="21"/>
                <w:szCs w:val="21"/>
              </w:rPr>
              <w:t>t-CO</w:t>
            </w:r>
            <w:r w:rsidRPr="00057467">
              <w:rPr>
                <w:w w:val="100"/>
                <w:sz w:val="21"/>
                <w:szCs w:val="21"/>
                <w:vertAlign w:val="subscript"/>
              </w:rPr>
              <w:t>2</w:t>
            </w:r>
          </w:p>
        </w:tc>
      </w:tr>
      <w:tr w:rsidR="00D22E4C" w:rsidRPr="00D245C7" w14:paraId="0080A5F5" w14:textId="77777777" w:rsidTr="00D22E4C">
        <w:trPr>
          <w:trHeight w:val="397"/>
          <w:jc w:val="center"/>
        </w:trPr>
        <w:tc>
          <w:tcPr>
            <w:tcW w:w="675" w:type="dxa"/>
            <w:vMerge/>
            <w:tcBorders>
              <w:left w:val="single" w:sz="4" w:space="0" w:color="auto"/>
              <w:right w:val="single" w:sz="4" w:space="0" w:color="auto"/>
            </w:tcBorders>
            <w:shd w:val="clear" w:color="auto" w:fill="auto"/>
            <w:vAlign w:val="center"/>
          </w:tcPr>
          <w:p w14:paraId="408E8F94" w14:textId="77777777" w:rsidR="00D22E4C" w:rsidRPr="00D245C7" w:rsidRDefault="00D22E4C" w:rsidP="00F43EAE">
            <w:pPr>
              <w:pStyle w:val="a9"/>
              <w:jc w:val="left"/>
              <w:rPr>
                <w:w w:val="100"/>
                <w:sz w:val="21"/>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26EDCB" w14:textId="77777777" w:rsidR="00D22E4C" w:rsidRPr="00D245C7" w:rsidRDefault="00D22E4C" w:rsidP="00F43EAE">
            <w:pPr>
              <w:pStyle w:val="a9"/>
              <w:jc w:val="left"/>
              <w:rPr>
                <w:w w:val="100"/>
                <w:sz w:val="21"/>
                <w:szCs w:val="21"/>
              </w:rPr>
            </w:pP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7D5418" w14:textId="77777777" w:rsidR="00D22E4C" w:rsidRPr="00D245C7" w:rsidRDefault="00D22E4C" w:rsidP="00F43EAE">
            <w:pPr>
              <w:pStyle w:val="a9"/>
              <w:jc w:val="center"/>
              <w:rPr>
                <w:w w:val="100"/>
                <w:sz w:val="21"/>
                <w:szCs w:val="21"/>
              </w:rPr>
            </w:pPr>
            <w:r w:rsidRPr="00D245C7">
              <w:rPr>
                <w:rFonts w:hint="eastAsia"/>
                <w:w w:val="100"/>
                <w:sz w:val="21"/>
                <w:szCs w:val="21"/>
              </w:rPr>
              <w:t>合　計</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00446" w14:textId="77777777" w:rsidR="00D22E4C" w:rsidRPr="00D245C7" w:rsidRDefault="00D22E4C" w:rsidP="00F43EAE">
            <w:pPr>
              <w:pStyle w:val="a9"/>
              <w:wordWrap w:val="0"/>
              <w:jc w:val="right"/>
              <w:rPr>
                <w:w w:val="100"/>
                <w:sz w:val="21"/>
                <w:szCs w:val="21"/>
              </w:rPr>
            </w:pPr>
            <w:r w:rsidRPr="00D245C7">
              <w:rPr>
                <w:rFonts w:hint="eastAsia"/>
                <w:color w:val="FF0000"/>
                <w:w w:val="100"/>
                <w:sz w:val="21"/>
                <w:szCs w:val="21"/>
              </w:rPr>
              <w:t>①</w:t>
            </w:r>
            <w:r w:rsidRPr="00D245C7">
              <w:rPr>
                <w:rFonts w:hint="eastAsia"/>
                <w:w w:val="100"/>
                <w:sz w:val="21"/>
                <w:szCs w:val="21"/>
              </w:rPr>
              <w:t xml:space="preserve">　　　  </w:t>
            </w:r>
            <w:r w:rsidRPr="00D245C7">
              <w:rPr>
                <w:w w:val="100"/>
                <w:sz w:val="21"/>
                <w:szCs w:val="21"/>
              </w:rPr>
              <w:t xml:space="preserve">          </w:t>
            </w:r>
            <w:r w:rsidRPr="00D245C7">
              <w:rPr>
                <w:rFonts w:hint="eastAsia"/>
                <w:w w:val="100"/>
                <w:sz w:val="21"/>
                <w:szCs w:val="21"/>
              </w:rPr>
              <w:t xml:space="preserve">　　　　</w:t>
            </w:r>
            <w:r w:rsidRPr="00D245C7">
              <w:rPr>
                <w:w w:val="100"/>
                <w:sz w:val="21"/>
                <w:szCs w:val="21"/>
              </w:rPr>
              <w:t>t-CO</w:t>
            </w:r>
            <w:r w:rsidRPr="00D245C7">
              <w:rPr>
                <w:w w:val="100"/>
                <w:sz w:val="21"/>
                <w:szCs w:val="21"/>
                <w:vertAlign w:val="subscript"/>
              </w:rPr>
              <w:t>2</w:t>
            </w:r>
          </w:p>
        </w:tc>
      </w:tr>
      <w:tr w:rsidR="00D22E4C" w:rsidRPr="00D245C7" w14:paraId="195AED4D" w14:textId="77777777" w:rsidTr="00D22E4C">
        <w:trPr>
          <w:trHeight w:val="600"/>
          <w:jc w:val="center"/>
        </w:trPr>
        <w:tc>
          <w:tcPr>
            <w:tcW w:w="675" w:type="dxa"/>
            <w:vMerge/>
            <w:tcBorders>
              <w:left w:val="single" w:sz="4" w:space="0" w:color="auto"/>
              <w:right w:val="single" w:sz="4" w:space="0" w:color="auto"/>
            </w:tcBorders>
            <w:shd w:val="clear" w:color="auto" w:fill="auto"/>
            <w:vAlign w:val="center"/>
          </w:tcPr>
          <w:p w14:paraId="626B6824" w14:textId="77777777" w:rsidR="00D22E4C" w:rsidRPr="00D245C7" w:rsidRDefault="00D22E4C" w:rsidP="00F43EAE">
            <w:pPr>
              <w:pStyle w:val="a9"/>
              <w:jc w:val="left"/>
              <w:rPr>
                <w:w w:val="100"/>
                <w:sz w:val="21"/>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D871980" w14:textId="77777777" w:rsidR="00D22E4C" w:rsidRPr="00D245C7" w:rsidRDefault="00D22E4C" w:rsidP="00F43EAE">
            <w:pPr>
              <w:pStyle w:val="a9"/>
              <w:ind w:left="113" w:right="113"/>
              <w:jc w:val="center"/>
              <w:rPr>
                <w:w w:val="100"/>
                <w:sz w:val="21"/>
                <w:szCs w:val="21"/>
              </w:rPr>
            </w:pPr>
            <w:r w:rsidRPr="00D245C7">
              <w:rPr>
                <w:rFonts w:hint="eastAsia"/>
                <w:w w:val="100"/>
                <w:sz w:val="21"/>
                <w:szCs w:val="21"/>
              </w:rPr>
              <w:t>温室効果ガスの排出の抑制</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EA226F" w14:textId="77777777" w:rsidR="00D22E4C" w:rsidRPr="00D245C7" w:rsidRDefault="00D22E4C" w:rsidP="00F43EAE">
            <w:pPr>
              <w:pStyle w:val="a9"/>
              <w:jc w:val="center"/>
              <w:rPr>
                <w:w w:val="100"/>
                <w:sz w:val="21"/>
                <w:szCs w:val="21"/>
              </w:rPr>
            </w:pPr>
            <w:r w:rsidRPr="00D245C7">
              <w:rPr>
                <w:rFonts w:hint="eastAsia"/>
                <w:w w:val="100"/>
                <w:sz w:val="21"/>
                <w:szCs w:val="21"/>
              </w:rPr>
              <w:t>区</w:t>
            </w:r>
            <w:r w:rsidRPr="00D245C7">
              <w:rPr>
                <w:w w:val="100"/>
                <w:sz w:val="21"/>
                <w:szCs w:val="21"/>
              </w:rPr>
              <w:t xml:space="preserve">   </w:t>
            </w:r>
            <w:r w:rsidRPr="00D245C7">
              <w:rPr>
                <w:rFonts w:hint="eastAsia"/>
                <w:w w:val="100"/>
                <w:sz w:val="21"/>
                <w:szCs w:val="21"/>
              </w:rPr>
              <w:t>分</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B37DB7B" w14:textId="77777777" w:rsidR="00D22E4C" w:rsidRPr="00D245C7" w:rsidRDefault="00D22E4C" w:rsidP="00F43EAE">
            <w:pPr>
              <w:pStyle w:val="a9"/>
              <w:jc w:val="center"/>
              <w:rPr>
                <w:w w:val="100"/>
                <w:sz w:val="21"/>
                <w:szCs w:val="21"/>
              </w:rPr>
            </w:pPr>
            <w:r w:rsidRPr="00D245C7">
              <w:rPr>
                <w:rFonts w:hint="eastAsia"/>
                <w:w w:val="100"/>
                <w:sz w:val="21"/>
                <w:szCs w:val="21"/>
              </w:rPr>
              <w:t>基準年度</w:t>
            </w:r>
          </w:p>
          <w:p w14:paraId="28EBF1C0" w14:textId="77777777" w:rsidR="00D22E4C" w:rsidRPr="00D245C7" w:rsidRDefault="00D22E4C" w:rsidP="00F43EAE">
            <w:pPr>
              <w:pStyle w:val="a9"/>
              <w:jc w:val="center"/>
              <w:rPr>
                <w:w w:val="100"/>
                <w:sz w:val="21"/>
                <w:szCs w:val="21"/>
              </w:rPr>
            </w:pPr>
            <w:r w:rsidRPr="00D245C7">
              <w:rPr>
                <w:rFonts w:hint="eastAsia"/>
                <w:w w:val="100"/>
                <w:sz w:val="21"/>
                <w:szCs w:val="21"/>
              </w:rPr>
              <w:t xml:space="preserve">（　</w:t>
            </w:r>
            <w:r w:rsidR="00237EFD">
              <w:rPr>
                <w:rFonts w:hint="eastAsia"/>
                <w:w w:val="100"/>
                <w:sz w:val="21"/>
                <w:szCs w:val="21"/>
              </w:rPr>
              <w:t xml:space="preserve">　　　</w:t>
            </w:r>
            <w:r w:rsidRPr="00D245C7">
              <w:rPr>
                <w:rFonts w:hint="eastAsia"/>
                <w:w w:val="100"/>
                <w:sz w:val="21"/>
                <w:szCs w:val="21"/>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A61429" w14:textId="77777777" w:rsidR="00D22E4C" w:rsidRPr="00D245C7" w:rsidRDefault="00D22E4C" w:rsidP="00F43EAE">
            <w:pPr>
              <w:pStyle w:val="a9"/>
              <w:jc w:val="center"/>
              <w:rPr>
                <w:w w:val="100"/>
                <w:sz w:val="21"/>
                <w:szCs w:val="21"/>
              </w:rPr>
            </w:pPr>
            <w:r w:rsidRPr="00D245C7">
              <w:rPr>
                <w:rFonts w:hint="eastAsia"/>
                <w:w w:val="100"/>
                <w:sz w:val="21"/>
                <w:szCs w:val="21"/>
              </w:rPr>
              <w:t>目標年度</w:t>
            </w:r>
          </w:p>
          <w:p w14:paraId="446058B0" w14:textId="77777777" w:rsidR="00D22E4C" w:rsidRPr="00D245C7" w:rsidRDefault="00D22E4C" w:rsidP="00F43EAE">
            <w:pPr>
              <w:pStyle w:val="a9"/>
              <w:jc w:val="center"/>
              <w:rPr>
                <w:w w:val="100"/>
                <w:sz w:val="21"/>
                <w:szCs w:val="21"/>
              </w:rPr>
            </w:pPr>
            <w:r w:rsidRPr="00D245C7">
              <w:rPr>
                <w:rFonts w:hint="eastAsia"/>
                <w:w w:val="100"/>
                <w:sz w:val="21"/>
                <w:szCs w:val="21"/>
              </w:rPr>
              <w:t xml:space="preserve">（　</w:t>
            </w:r>
            <w:r w:rsidR="00237EFD">
              <w:rPr>
                <w:rFonts w:hint="eastAsia"/>
                <w:w w:val="100"/>
                <w:sz w:val="21"/>
                <w:szCs w:val="21"/>
              </w:rPr>
              <w:t xml:space="preserve">　　　</w:t>
            </w:r>
            <w:r w:rsidRPr="00D245C7">
              <w:rPr>
                <w:rFonts w:hint="eastAsia"/>
                <w:w w:val="100"/>
                <w:sz w:val="21"/>
                <w:szCs w:val="21"/>
              </w:rPr>
              <w:t>年度）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373214" w14:textId="77777777" w:rsidR="00D22E4C" w:rsidRPr="00D245C7" w:rsidRDefault="00D22E4C" w:rsidP="00F43EAE">
            <w:pPr>
              <w:pStyle w:val="a9"/>
              <w:jc w:val="center"/>
              <w:rPr>
                <w:w w:val="100"/>
                <w:sz w:val="21"/>
                <w:szCs w:val="21"/>
              </w:rPr>
            </w:pPr>
            <w:r w:rsidRPr="00D245C7">
              <w:rPr>
                <w:rFonts w:hint="eastAsia"/>
                <w:w w:val="100"/>
                <w:sz w:val="21"/>
                <w:szCs w:val="21"/>
              </w:rPr>
              <w:t>対基準</w:t>
            </w:r>
          </w:p>
          <w:p w14:paraId="4388F073" w14:textId="77777777" w:rsidR="00D22E4C" w:rsidRPr="00D245C7" w:rsidRDefault="00D22E4C" w:rsidP="00F43EAE">
            <w:pPr>
              <w:pStyle w:val="a9"/>
              <w:jc w:val="center"/>
              <w:rPr>
                <w:w w:val="100"/>
                <w:sz w:val="21"/>
                <w:szCs w:val="21"/>
              </w:rPr>
            </w:pPr>
            <w:r w:rsidRPr="00D245C7">
              <w:rPr>
                <w:rFonts w:hint="eastAsia"/>
                <w:w w:val="100"/>
                <w:sz w:val="21"/>
                <w:szCs w:val="21"/>
              </w:rPr>
              <w:t>年度比</w:t>
            </w:r>
          </w:p>
          <w:p w14:paraId="777D34AE" w14:textId="77777777" w:rsidR="00D22E4C" w:rsidRPr="00D245C7" w:rsidRDefault="00D22E4C" w:rsidP="00F43EAE">
            <w:pPr>
              <w:pStyle w:val="a9"/>
              <w:jc w:val="center"/>
              <w:rPr>
                <w:w w:val="100"/>
                <w:sz w:val="21"/>
                <w:szCs w:val="21"/>
              </w:rPr>
            </w:pPr>
            <w:r w:rsidRPr="00D245C7">
              <w:rPr>
                <w:rFonts w:hint="eastAsia"/>
                <w:w w:val="100"/>
                <w:sz w:val="21"/>
                <w:szCs w:val="21"/>
              </w:rPr>
              <w:t>（％）</w:t>
            </w:r>
          </w:p>
        </w:tc>
      </w:tr>
      <w:tr w:rsidR="00D22E4C" w:rsidRPr="00D245C7" w14:paraId="56EA8A9C" w14:textId="77777777" w:rsidTr="00D22E4C">
        <w:trPr>
          <w:trHeight w:val="726"/>
          <w:jc w:val="center"/>
        </w:trPr>
        <w:tc>
          <w:tcPr>
            <w:tcW w:w="675" w:type="dxa"/>
            <w:vMerge/>
            <w:tcBorders>
              <w:left w:val="single" w:sz="4" w:space="0" w:color="auto"/>
              <w:right w:val="single" w:sz="4" w:space="0" w:color="auto"/>
            </w:tcBorders>
            <w:shd w:val="clear" w:color="auto" w:fill="auto"/>
            <w:vAlign w:val="center"/>
          </w:tcPr>
          <w:p w14:paraId="504E60A3" w14:textId="77777777" w:rsidR="00D22E4C" w:rsidRPr="00D245C7" w:rsidRDefault="00D22E4C" w:rsidP="00F43EAE">
            <w:pPr>
              <w:pStyle w:val="a9"/>
              <w:jc w:val="center"/>
              <w:rPr>
                <w:w w:val="100"/>
                <w:sz w:val="21"/>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DE39DC" w14:textId="77777777" w:rsidR="00D22E4C" w:rsidRPr="00D245C7" w:rsidRDefault="00D22E4C" w:rsidP="00F43EAE">
            <w:pPr>
              <w:pStyle w:val="a9"/>
              <w:ind w:firstLineChars="100" w:firstLine="201"/>
              <w:jc w:val="right"/>
              <w:rPr>
                <w:w w:val="100"/>
                <w:sz w:val="21"/>
                <w:szCs w:val="21"/>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5E954D" w14:textId="77777777" w:rsidR="00D22E4C" w:rsidRPr="00D245C7" w:rsidRDefault="00D22E4C" w:rsidP="00F43EAE">
            <w:pPr>
              <w:pStyle w:val="a9"/>
              <w:ind w:firstLineChars="200" w:firstLine="403"/>
              <w:rPr>
                <w:w w:val="100"/>
                <w:sz w:val="21"/>
                <w:szCs w:val="21"/>
              </w:rPr>
            </w:pPr>
            <w:r w:rsidRPr="00D245C7">
              <w:rPr>
                <w:rFonts w:hint="eastAsia"/>
                <w:w w:val="100"/>
                <w:sz w:val="21"/>
                <w:szCs w:val="21"/>
              </w:rPr>
              <w:t>温室効果ガス</w:t>
            </w:r>
          </w:p>
          <w:p w14:paraId="00925F6D" w14:textId="77777777" w:rsidR="00D22E4C" w:rsidRPr="00D245C7" w:rsidRDefault="00D22E4C" w:rsidP="00F43EAE">
            <w:pPr>
              <w:pStyle w:val="a9"/>
              <w:ind w:firstLineChars="200" w:firstLine="403"/>
              <w:rPr>
                <w:w w:val="100"/>
                <w:sz w:val="21"/>
                <w:szCs w:val="21"/>
              </w:rPr>
            </w:pPr>
            <w:r w:rsidRPr="00D245C7">
              <w:rPr>
                <w:rFonts w:hint="eastAsia"/>
                <w:w w:val="100"/>
                <w:sz w:val="21"/>
                <w:szCs w:val="21"/>
              </w:rPr>
              <w:t>排出量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A6391C6" w14:textId="77777777" w:rsidR="00D22E4C" w:rsidRPr="00D245C7" w:rsidRDefault="00D22E4C" w:rsidP="00F43EAE">
            <w:pPr>
              <w:pStyle w:val="a9"/>
              <w:ind w:leftChars="-24" w:left="-48" w:rightChars="-31" w:right="-62" w:firstLineChars="1" w:firstLine="2"/>
              <w:jc w:val="center"/>
              <w:rPr>
                <w:color w:val="FF0000"/>
                <w:w w:val="100"/>
                <w:sz w:val="21"/>
                <w:szCs w:val="21"/>
                <w:lang w:val="fr-FR"/>
              </w:rPr>
            </w:pPr>
            <w:r w:rsidRPr="00D245C7">
              <w:rPr>
                <w:rFonts w:hint="eastAsia"/>
                <w:w w:val="100"/>
                <w:sz w:val="21"/>
                <w:szCs w:val="21"/>
                <w:lang w:val="fr-FR"/>
              </w:rPr>
              <w:t>（</w:t>
            </w:r>
            <w:r w:rsidRPr="00D245C7">
              <w:rPr>
                <w:rFonts w:hint="eastAsia"/>
                <w:w w:val="100"/>
                <w:sz w:val="21"/>
                <w:szCs w:val="21"/>
              </w:rPr>
              <w:t>二酸化炭素換算</w:t>
            </w:r>
            <w:r w:rsidRPr="00D245C7">
              <w:rPr>
                <w:w w:val="100"/>
                <w:sz w:val="21"/>
                <w:szCs w:val="21"/>
                <w:lang w:val="fr-FR"/>
              </w:rPr>
              <w:t>(t)</w:t>
            </w:r>
            <w:r w:rsidRPr="00D245C7">
              <w:rPr>
                <w:rFonts w:hint="eastAsia"/>
                <w:w w:val="100"/>
                <w:sz w:val="21"/>
                <w:szCs w:val="21"/>
                <w:lang w:val="fr-FR"/>
              </w:rPr>
              <w:t xml:space="preserve">）　</w:t>
            </w:r>
            <w:r w:rsidRPr="00D245C7">
              <w:rPr>
                <w:rFonts w:hint="eastAsia"/>
                <w:color w:val="FF0000"/>
                <w:w w:val="100"/>
                <w:sz w:val="21"/>
                <w:szCs w:val="21"/>
                <w:lang w:val="fr-FR"/>
              </w:rPr>
              <w:t>②</w:t>
            </w:r>
          </w:p>
          <w:p w14:paraId="28DBFCC0" w14:textId="77777777" w:rsidR="00D22E4C" w:rsidRPr="00D245C7" w:rsidRDefault="00D22E4C" w:rsidP="00F43EAE">
            <w:pPr>
              <w:pStyle w:val="a9"/>
              <w:ind w:leftChars="-24" w:left="-48" w:rightChars="15" w:right="30" w:firstLineChars="1" w:firstLine="2"/>
              <w:jc w:val="right"/>
              <w:rPr>
                <w:w w:val="100"/>
                <w:sz w:val="21"/>
                <w:szCs w:val="21"/>
                <w:lang w:val="fr-FR"/>
              </w:rPr>
            </w:pPr>
            <w:r w:rsidRPr="00D245C7">
              <w:rPr>
                <w:w w:val="100"/>
                <w:sz w:val="21"/>
                <w:szCs w:val="21"/>
                <w:lang w:val="fr-FR"/>
              </w:rPr>
              <w:t>t-CO</w:t>
            </w:r>
            <w:r w:rsidRPr="00D245C7">
              <w:rPr>
                <w:w w:val="100"/>
                <w:sz w:val="21"/>
                <w:szCs w:val="21"/>
                <w:vertAlign w:val="subscript"/>
                <w:lang w:val="fr-FR"/>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7C09FC" w14:textId="77777777" w:rsidR="00D22E4C" w:rsidRPr="00D245C7" w:rsidRDefault="00D22E4C" w:rsidP="00F43EAE">
            <w:pPr>
              <w:pStyle w:val="a9"/>
              <w:ind w:rightChars="-53" w:right="-107"/>
              <w:jc w:val="center"/>
              <w:rPr>
                <w:color w:val="FF0000"/>
                <w:w w:val="100"/>
                <w:sz w:val="21"/>
                <w:szCs w:val="21"/>
                <w:lang w:val="fr-FR"/>
              </w:rPr>
            </w:pPr>
            <w:r w:rsidRPr="00D245C7">
              <w:rPr>
                <w:rFonts w:hint="eastAsia"/>
                <w:w w:val="100"/>
                <w:sz w:val="21"/>
                <w:szCs w:val="21"/>
                <w:lang w:val="fr-FR"/>
              </w:rPr>
              <w:t>（</w:t>
            </w:r>
            <w:r w:rsidRPr="00D245C7">
              <w:rPr>
                <w:rFonts w:hint="eastAsia"/>
                <w:w w:val="100"/>
                <w:sz w:val="21"/>
                <w:szCs w:val="21"/>
              </w:rPr>
              <w:t>二酸化炭素換算</w:t>
            </w:r>
            <w:r w:rsidRPr="00D245C7">
              <w:rPr>
                <w:w w:val="100"/>
                <w:sz w:val="21"/>
                <w:szCs w:val="21"/>
                <w:lang w:val="fr-FR"/>
              </w:rPr>
              <w:t>(t)</w:t>
            </w:r>
            <w:r w:rsidRPr="00D245C7">
              <w:rPr>
                <w:rFonts w:hint="eastAsia"/>
                <w:w w:val="100"/>
                <w:sz w:val="21"/>
                <w:szCs w:val="21"/>
                <w:lang w:val="fr-FR"/>
              </w:rPr>
              <w:t xml:space="preserve">）　</w:t>
            </w:r>
            <w:r w:rsidRPr="00D245C7">
              <w:rPr>
                <w:rFonts w:hint="eastAsia"/>
                <w:color w:val="FF0000"/>
                <w:w w:val="100"/>
                <w:sz w:val="21"/>
                <w:szCs w:val="21"/>
                <w:lang w:val="fr-FR"/>
              </w:rPr>
              <w:t>③</w:t>
            </w:r>
          </w:p>
          <w:p w14:paraId="2397DB88" w14:textId="77777777" w:rsidR="00D22E4C" w:rsidRPr="00D245C7" w:rsidRDefault="00D22E4C" w:rsidP="00F43EAE">
            <w:pPr>
              <w:pStyle w:val="a9"/>
              <w:jc w:val="right"/>
              <w:rPr>
                <w:w w:val="100"/>
                <w:sz w:val="21"/>
                <w:szCs w:val="21"/>
                <w:lang w:val="fr-FR"/>
              </w:rPr>
            </w:pPr>
            <w:r w:rsidRPr="00D245C7">
              <w:rPr>
                <w:w w:val="100"/>
                <w:sz w:val="21"/>
                <w:szCs w:val="21"/>
                <w:lang w:val="fr-FR"/>
              </w:rPr>
              <w:t>t-CO</w:t>
            </w:r>
            <w:r w:rsidRPr="00D245C7">
              <w:rPr>
                <w:w w:val="100"/>
                <w:sz w:val="21"/>
                <w:szCs w:val="21"/>
                <w:vertAlign w:val="subscript"/>
                <w:lang w:val="fr-FR"/>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CDBD79" w14:textId="77777777" w:rsidR="00D22E4C" w:rsidRPr="00D245C7" w:rsidRDefault="00D22E4C" w:rsidP="00F43EAE">
            <w:pPr>
              <w:pStyle w:val="a9"/>
              <w:jc w:val="center"/>
              <w:rPr>
                <w:color w:val="333399"/>
                <w:w w:val="100"/>
                <w:sz w:val="21"/>
                <w:szCs w:val="21"/>
                <w:lang w:val="fr-FR"/>
              </w:rPr>
            </w:pPr>
          </w:p>
        </w:tc>
      </w:tr>
      <w:tr w:rsidR="00D22E4C" w:rsidRPr="00D245C7" w14:paraId="7115E576" w14:textId="77777777" w:rsidTr="00D22E4C">
        <w:trPr>
          <w:trHeight w:val="708"/>
          <w:jc w:val="center"/>
        </w:trPr>
        <w:tc>
          <w:tcPr>
            <w:tcW w:w="675" w:type="dxa"/>
            <w:vMerge/>
            <w:tcBorders>
              <w:left w:val="single" w:sz="4" w:space="0" w:color="auto"/>
              <w:right w:val="single" w:sz="4" w:space="0" w:color="auto"/>
            </w:tcBorders>
            <w:shd w:val="clear" w:color="auto" w:fill="auto"/>
            <w:vAlign w:val="center"/>
          </w:tcPr>
          <w:p w14:paraId="7ED454FA" w14:textId="77777777" w:rsidR="00D22E4C" w:rsidRPr="00D245C7" w:rsidRDefault="00D22E4C" w:rsidP="00F43EAE">
            <w:pPr>
              <w:pStyle w:val="a9"/>
              <w:jc w:val="center"/>
              <w:rPr>
                <w:w w:val="100"/>
                <w:sz w:val="21"/>
                <w:szCs w:val="21"/>
                <w:lang w:val="fr-F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CCFC4C" w14:textId="77777777" w:rsidR="00D22E4C" w:rsidRPr="00D245C7" w:rsidRDefault="00D22E4C" w:rsidP="00F43EAE">
            <w:pPr>
              <w:pStyle w:val="a9"/>
              <w:ind w:firstLineChars="100" w:firstLine="201"/>
              <w:jc w:val="right"/>
              <w:rPr>
                <w:w w:val="100"/>
                <w:sz w:val="21"/>
                <w:szCs w:val="21"/>
                <w:lang w:val="fr-FR"/>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F7C4A6" w14:textId="77777777" w:rsidR="00D22E4C" w:rsidRPr="00D245C7" w:rsidRDefault="00D22E4C" w:rsidP="00F43EAE">
            <w:pPr>
              <w:pStyle w:val="a9"/>
              <w:rPr>
                <w:w w:val="100"/>
                <w:sz w:val="21"/>
                <w:szCs w:val="21"/>
              </w:rPr>
            </w:pPr>
            <w:r w:rsidRPr="00D245C7">
              <w:rPr>
                <w:rFonts w:hint="eastAsia"/>
                <w:w w:val="100"/>
                <w:sz w:val="21"/>
                <w:szCs w:val="21"/>
              </w:rPr>
              <w:t>□</w:t>
            </w:r>
            <w:r w:rsidRPr="00D245C7">
              <w:rPr>
                <w:w w:val="100"/>
                <w:sz w:val="21"/>
                <w:szCs w:val="21"/>
              </w:rPr>
              <w:t xml:space="preserve"> </w:t>
            </w:r>
            <w:r w:rsidRPr="00D245C7">
              <w:rPr>
                <w:rFonts w:hint="eastAsia"/>
                <w:w w:val="100"/>
                <w:sz w:val="21"/>
                <w:szCs w:val="21"/>
              </w:rPr>
              <w:t>差引排出量</w:t>
            </w:r>
          </w:p>
          <w:p w14:paraId="48401ABA" w14:textId="77777777" w:rsidR="00D22E4C" w:rsidRPr="00D245C7" w:rsidRDefault="00D22E4C" w:rsidP="00F43EAE">
            <w:pPr>
              <w:pStyle w:val="a9"/>
              <w:ind w:firstLineChars="50" w:firstLine="101"/>
              <w:rPr>
                <w:w w:val="100"/>
                <w:sz w:val="21"/>
                <w:szCs w:val="21"/>
              </w:rPr>
            </w:pPr>
            <w:r w:rsidRPr="00D245C7">
              <w:rPr>
                <w:w w:val="100"/>
                <w:sz w:val="21"/>
                <w:szCs w:val="21"/>
              </w:rPr>
              <w:t xml:space="preserve">  </w:t>
            </w:r>
            <w:r w:rsidRPr="00D245C7">
              <w:rPr>
                <w:rFonts w:hint="eastAsia"/>
                <w:w w:val="100"/>
                <w:sz w:val="21"/>
                <w:szCs w:val="21"/>
              </w:rPr>
              <w:t>Ａ</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E4E2650" w14:textId="77777777" w:rsidR="00D22E4C" w:rsidRPr="00D245C7" w:rsidRDefault="00D22E4C" w:rsidP="00F43EAE">
            <w:pPr>
              <w:pStyle w:val="a9"/>
              <w:ind w:leftChars="-24" w:left="-48" w:rightChars="-31" w:right="-62" w:firstLineChars="1" w:firstLine="2"/>
              <w:jc w:val="center"/>
              <w:rPr>
                <w:w w:val="100"/>
                <w:sz w:val="21"/>
                <w:szCs w:val="21"/>
                <w:lang w:val="fr-FR"/>
              </w:rPr>
            </w:pPr>
            <w:r w:rsidRPr="00D245C7">
              <w:rPr>
                <w:rFonts w:hint="eastAsia"/>
                <w:w w:val="100"/>
                <w:sz w:val="21"/>
                <w:szCs w:val="21"/>
                <w:lang w:val="fr-FR"/>
              </w:rPr>
              <w:t>（</w:t>
            </w:r>
            <w:r w:rsidRPr="00D245C7">
              <w:rPr>
                <w:rFonts w:hint="eastAsia"/>
                <w:w w:val="100"/>
                <w:sz w:val="21"/>
                <w:szCs w:val="21"/>
              </w:rPr>
              <w:t>二酸化炭素換算</w:t>
            </w:r>
            <w:r w:rsidRPr="00D245C7">
              <w:rPr>
                <w:w w:val="100"/>
                <w:sz w:val="21"/>
                <w:szCs w:val="21"/>
                <w:lang w:val="fr-FR"/>
              </w:rPr>
              <w:t>(t)</w:t>
            </w:r>
            <w:r w:rsidRPr="00D245C7">
              <w:rPr>
                <w:rFonts w:hint="eastAsia"/>
                <w:w w:val="100"/>
                <w:sz w:val="21"/>
                <w:szCs w:val="21"/>
                <w:lang w:val="fr-FR"/>
              </w:rPr>
              <w:t xml:space="preserve">）　</w:t>
            </w:r>
            <w:r w:rsidRPr="00D245C7">
              <w:rPr>
                <w:rFonts w:hint="eastAsia"/>
                <w:color w:val="FF0000"/>
                <w:w w:val="100"/>
                <w:sz w:val="21"/>
                <w:szCs w:val="21"/>
                <w:lang w:val="fr-FR"/>
              </w:rPr>
              <w:t>②</w:t>
            </w:r>
          </w:p>
          <w:p w14:paraId="7720B59C" w14:textId="77777777" w:rsidR="00D22E4C" w:rsidRPr="00D245C7" w:rsidRDefault="00D22E4C" w:rsidP="00F43EAE">
            <w:pPr>
              <w:pStyle w:val="a9"/>
              <w:jc w:val="right"/>
              <w:rPr>
                <w:w w:val="100"/>
                <w:sz w:val="21"/>
                <w:szCs w:val="21"/>
                <w:lang w:val="fr-FR"/>
              </w:rPr>
            </w:pPr>
            <w:r w:rsidRPr="00D245C7">
              <w:rPr>
                <w:color w:val="333399"/>
                <w:w w:val="100"/>
                <w:sz w:val="21"/>
                <w:szCs w:val="21"/>
                <w:lang w:val="fr-FR"/>
              </w:rPr>
              <w:t xml:space="preserve">      </w:t>
            </w:r>
            <w:r w:rsidRPr="00D245C7">
              <w:rPr>
                <w:w w:val="100"/>
                <w:sz w:val="21"/>
                <w:szCs w:val="21"/>
                <w:lang w:val="fr-FR"/>
              </w:rPr>
              <w:t>t-CO</w:t>
            </w:r>
            <w:r w:rsidRPr="00D245C7">
              <w:rPr>
                <w:w w:val="100"/>
                <w:sz w:val="21"/>
                <w:szCs w:val="21"/>
                <w:vertAlign w:val="subscript"/>
                <w:lang w:val="fr-FR"/>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E406C0" w14:textId="77777777" w:rsidR="00D22E4C" w:rsidRPr="00D245C7" w:rsidRDefault="00D22E4C" w:rsidP="00F43EAE">
            <w:pPr>
              <w:pStyle w:val="a9"/>
              <w:ind w:leftChars="-50" w:left="-101" w:rightChars="-53" w:right="-107" w:firstLine="1"/>
              <w:jc w:val="center"/>
              <w:rPr>
                <w:w w:val="100"/>
                <w:sz w:val="21"/>
                <w:szCs w:val="21"/>
                <w:lang w:val="fr-FR"/>
              </w:rPr>
            </w:pPr>
            <w:r w:rsidRPr="00D245C7">
              <w:rPr>
                <w:rFonts w:hint="eastAsia"/>
                <w:w w:val="100"/>
                <w:sz w:val="21"/>
                <w:szCs w:val="21"/>
                <w:lang w:val="fr-FR"/>
              </w:rPr>
              <w:t>（</w:t>
            </w:r>
            <w:r w:rsidRPr="00D245C7">
              <w:rPr>
                <w:rFonts w:hint="eastAsia"/>
                <w:w w:val="100"/>
                <w:sz w:val="21"/>
                <w:szCs w:val="21"/>
              </w:rPr>
              <w:t>二酸化炭素換算</w:t>
            </w:r>
            <w:r w:rsidRPr="00D245C7">
              <w:rPr>
                <w:w w:val="100"/>
                <w:sz w:val="21"/>
                <w:szCs w:val="21"/>
                <w:lang w:val="fr-FR"/>
              </w:rPr>
              <w:t>(t)</w:t>
            </w:r>
            <w:r w:rsidRPr="00D245C7">
              <w:rPr>
                <w:rFonts w:hint="eastAsia"/>
                <w:w w:val="100"/>
                <w:sz w:val="21"/>
                <w:szCs w:val="21"/>
                <w:lang w:val="fr-FR"/>
              </w:rPr>
              <w:t>）</w:t>
            </w:r>
            <w:r w:rsidRPr="00D245C7">
              <w:rPr>
                <w:rFonts w:hint="eastAsia"/>
                <w:color w:val="FF0000"/>
                <w:w w:val="100"/>
                <w:sz w:val="21"/>
                <w:szCs w:val="21"/>
                <w:lang w:val="fr-FR"/>
              </w:rPr>
              <w:t>③－①</w:t>
            </w:r>
          </w:p>
          <w:p w14:paraId="12E3CEF1" w14:textId="77777777" w:rsidR="00D22E4C" w:rsidRPr="00D245C7" w:rsidRDefault="00D22E4C" w:rsidP="00F43EAE">
            <w:pPr>
              <w:pStyle w:val="a9"/>
              <w:jc w:val="right"/>
              <w:rPr>
                <w:w w:val="100"/>
                <w:sz w:val="21"/>
                <w:szCs w:val="21"/>
                <w:lang w:val="fr-FR"/>
              </w:rPr>
            </w:pPr>
            <w:r w:rsidRPr="00D245C7">
              <w:rPr>
                <w:color w:val="333399"/>
                <w:w w:val="100"/>
                <w:sz w:val="21"/>
                <w:szCs w:val="21"/>
                <w:lang w:val="fr-FR"/>
              </w:rPr>
              <w:t xml:space="preserve">       </w:t>
            </w:r>
            <w:r w:rsidRPr="00D245C7">
              <w:rPr>
                <w:w w:val="100"/>
                <w:sz w:val="21"/>
                <w:szCs w:val="21"/>
                <w:lang w:val="fr-FR"/>
              </w:rPr>
              <w:t>t-CO</w:t>
            </w:r>
            <w:r w:rsidRPr="00D245C7">
              <w:rPr>
                <w:w w:val="100"/>
                <w:sz w:val="21"/>
                <w:szCs w:val="21"/>
                <w:vertAlign w:val="subscript"/>
                <w:lang w:val="fr-FR"/>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86A933" w14:textId="77777777" w:rsidR="00D22E4C" w:rsidRPr="00D245C7" w:rsidRDefault="00D22E4C" w:rsidP="00F43EAE">
            <w:pPr>
              <w:pStyle w:val="a9"/>
              <w:jc w:val="center"/>
              <w:rPr>
                <w:color w:val="333399"/>
                <w:w w:val="100"/>
                <w:sz w:val="21"/>
                <w:szCs w:val="21"/>
                <w:lang w:val="fr-FR"/>
              </w:rPr>
            </w:pPr>
          </w:p>
        </w:tc>
      </w:tr>
      <w:tr w:rsidR="00D22E4C" w:rsidRPr="00F51B4A" w14:paraId="5B0CF818" w14:textId="77777777" w:rsidTr="00D22E4C">
        <w:trPr>
          <w:trHeight w:val="303"/>
          <w:jc w:val="center"/>
        </w:trPr>
        <w:tc>
          <w:tcPr>
            <w:tcW w:w="675" w:type="dxa"/>
            <w:vMerge/>
            <w:tcBorders>
              <w:left w:val="single" w:sz="4" w:space="0" w:color="auto"/>
              <w:right w:val="single" w:sz="4" w:space="0" w:color="auto"/>
            </w:tcBorders>
            <w:shd w:val="clear" w:color="auto" w:fill="auto"/>
            <w:vAlign w:val="center"/>
          </w:tcPr>
          <w:p w14:paraId="7010DB32" w14:textId="77777777" w:rsidR="00D22E4C" w:rsidRPr="00D245C7" w:rsidRDefault="00D22E4C" w:rsidP="00F43EAE">
            <w:pPr>
              <w:pStyle w:val="a9"/>
              <w:jc w:val="center"/>
              <w:rPr>
                <w:w w:val="100"/>
                <w:sz w:val="21"/>
                <w:szCs w:val="21"/>
                <w:lang w:val="fr-F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B60CC4" w14:textId="77777777" w:rsidR="00D22E4C" w:rsidRPr="00D245C7" w:rsidRDefault="00D22E4C" w:rsidP="00F43EAE">
            <w:pPr>
              <w:pStyle w:val="a9"/>
              <w:ind w:firstLineChars="100" w:firstLine="201"/>
              <w:jc w:val="right"/>
              <w:rPr>
                <w:w w:val="100"/>
                <w:sz w:val="21"/>
                <w:szCs w:val="21"/>
                <w:lang w:val="fr-FR"/>
              </w:rPr>
            </w:pPr>
          </w:p>
        </w:tc>
        <w:tc>
          <w:tcPr>
            <w:tcW w:w="1843" w:type="dxa"/>
            <w:gridSpan w:val="3"/>
            <w:tcBorders>
              <w:top w:val="single" w:sz="4" w:space="0" w:color="auto"/>
              <w:left w:val="single" w:sz="4" w:space="0" w:color="auto"/>
              <w:bottom w:val="dashed" w:sz="4" w:space="0" w:color="auto"/>
              <w:right w:val="single" w:sz="4" w:space="0" w:color="auto"/>
            </w:tcBorders>
            <w:shd w:val="clear" w:color="auto" w:fill="auto"/>
            <w:vAlign w:val="center"/>
          </w:tcPr>
          <w:p w14:paraId="5014A1EE" w14:textId="77777777" w:rsidR="00D22E4C" w:rsidRPr="00D245C7" w:rsidRDefault="00D22E4C" w:rsidP="00F43EAE">
            <w:pPr>
              <w:pStyle w:val="a9"/>
              <w:rPr>
                <w:w w:val="100"/>
                <w:sz w:val="21"/>
                <w:szCs w:val="21"/>
                <w:lang w:val="fr-FR"/>
              </w:rPr>
            </w:pPr>
            <w:r w:rsidRPr="00D245C7">
              <w:rPr>
                <w:rFonts w:hint="eastAsia"/>
                <w:w w:val="100"/>
                <w:sz w:val="21"/>
                <w:szCs w:val="21"/>
                <w:lang w:val="fr-FR"/>
              </w:rPr>
              <w:t>□</w:t>
            </w:r>
            <w:r w:rsidRPr="00D245C7">
              <w:rPr>
                <w:w w:val="100"/>
                <w:sz w:val="21"/>
                <w:szCs w:val="21"/>
                <w:lang w:val="fr-FR"/>
              </w:rPr>
              <w:t xml:space="preserve"> </w:t>
            </w:r>
            <w:r w:rsidRPr="00D245C7">
              <w:rPr>
                <w:rFonts w:hint="eastAsia"/>
                <w:w w:val="100"/>
                <w:sz w:val="21"/>
                <w:szCs w:val="21"/>
              </w:rPr>
              <w:t>原単位排出量</w:t>
            </w:r>
          </w:p>
          <w:p w14:paraId="4295026D" w14:textId="77777777" w:rsidR="00D22E4C" w:rsidRPr="00D245C7" w:rsidRDefault="00D22E4C" w:rsidP="00F43EAE">
            <w:pPr>
              <w:pStyle w:val="a9"/>
              <w:rPr>
                <w:w w:val="100"/>
                <w:sz w:val="21"/>
                <w:szCs w:val="21"/>
                <w:lang w:val="fr-FR"/>
              </w:rPr>
            </w:pPr>
            <w:r w:rsidRPr="00D245C7">
              <w:rPr>
                <w:w w:val="100"/>
                <w:sz w:val="21"/>
                <w:szCs w:val="21"/>
                <w:lang w:val="fr-FR"/>
              </w:rPr>
              <w:t xml:space="preserve">   </w:t>
            </w:r>
            <w:r w:rsidRPr="00D245C7">
              <w:rPr>
                <w:rFonts w:hint="eastAsia"/>
                <w:w w:val="100"/>
                <w:sz w:val="21"/>
                <w:szCs w:val="21"/>
                <w:lang w:val="fr-FR"/>
              </w:rPr>
              <w:t>Ａ／Ｂ</w:t>
            </w:r>
          </w:p>
        </w:tc>
        <w:tc>
          <w:tcPr>
            <w:tcW w:w="2551" w:type="dxa"/>
            <w:tcBorders>
              <w:top w:val="single" w:sz="4" w:space="0" w:color="auto"/>
              <w:left w:val="single" w:sz="4" w:space="0" w:color="auto"/>
              <w:bottom w:val="dashed" w:sz="4" w:space="0" w:color="auto"/>
              <w:right w:val="single" w:sz="4" w:space="0" w:color="auto"/>
            </w:tcBorders>
            <w:shd w:val="clear" w:color="auto" w:fill="auto"/>
            <w:vAlign w:val="center"/>
          </w:tcPr>
          <w:p w14:paraId="698AD6B4" w14:textId="77777777" w:rsidR="00D22E4C" w:rsidRPr="00D245C7" w:rsidRDefault="00D22E4C" w:rsidP="00F43EAE">
            <w:pPr>
              <w:pStyle w:val="a9"/>
              <w:jc w:val="center"/>
              <w:rPr>
                <w:color w:val="333399"/>
                <w:w w:val="100"/>
                <w:sz w:val="21"/>
                <w:szCs w:val="21"/>
                <w:lang w:val="fr-FR"/>
              </w:rPr>
            </w:pPr>
          </w:p>
        </w:tc>
        <w:tc>
          <w:tcPr>
            <w:tcW w:w="2835" w:type="dxa"/>
            <w:tcBorders>
              <w:top w:val="single" w:sz="4" w:space="0" w:color="auto"/>
              <w:left w:val="single" w:sz="4" w:space="0" w:color="auto"/>
              <w:bottom w:val="dashed" w:sz="4" w:space="0" w:color="auto"/>
              <w:right w:val="single" w:sz="4" w:space="0" w:color="auto"/>
            </w:tcBorders>
            <w:shd w:val="clear" w:color="auto" w:fill="auto"/>
            <w:vAlign w:val="center"/>
          </w:tcPr>
          <w:p w14:paraId="0E5B9FB2" w14:textId="77777777" w:rsidR="00D22E4C" w:rsidRPr="00D245C7" w:rsidRDefault="00D22E4C" w:rsidP="00F43EAE">
            <w:pPr>
              <w:pStyle w:val="a9"/>
              <w:jc w:val="center"/>
              <w:rPr>
                <w:color w:val="333399"/>
                <w:w w:val="100"/>
                <w:sz w:val="21"/>
                <w:szCs w:val="21"/>
                <w:lang w:val="fr-FR"/>
              </w:rPr>
            </w:pPr>
          </w:p>
        </w:tc>
        <w:tc>
          <w:tcPr>
            <w:tcW w:w="851" w:type="dxa"/>
            <w:tcBorders>
              <w:top w:val="single" w:sz="4" w:space="0" w:color="auto"/>
              <w:left w:val="single" w:sz="4" w:space="0" w:color="auto"/>
              <w:bottom w:val="dashed" w:sz="4" w:space="0" w:color="auto"/>
              <w:right w:val="single" w:sz="4" w:space="0" w:color="auto"/>
            </w:tcBorders>
            <w:shd w:val="clear" w:color="auto" w:fill="auto"/>
            <w:vAlign w:val="center"/>
          </w:tcPr>
          <w:p w14:paraId="6C0A1D25" w14:textId="77777777" w:rsidR="00D22E4C" w:rsidRPr="00D245C7" w:rsidRDefault="00D22E4C" w:rsidP="00F43EAE">
            <w:pPr>
              <w:pStyle w:val="a9"/>
              <w:jc w:val="center"/>
              <w:rPr>
                <w:color w:val="333399"/>
                <w:w w:val="100"/>
                <w:sz w:val="21"/>
                <w:szCs w:val="21"/>
                <w:lang w:val="fr-FR"/>
              </w:rPr>
            </w:pPr>
          </w:p>
        </w:tc>
      </w:tr>
      <w:tr w:rsidR="00D22E4C" w:rsidRPr="00D245C7" w14:paraId="5E033ED3" w14:textId="77777777" w:rsidTr="002866DB">
        <w:trPr>
          <w:trHeight w:val="972"/>
          <w:jc w:val="center"/>
        </w:trPr>
        <w:tc>
          <w:tcPr>
            <w:tcW w:w="675" w:type="dxa"/>
            <w:vMerge/>
            <w:tcBorders>
              <w:left w:val="single" w:sz="4" w:space="0" w:color="auto"/>
              <w:right w:val="single" w:sz="4" w:space="0" w:color="auto"/>
            </w:tcBorders>
            <w:shd w:val="clear" w:color="auto" w:fill="auto"/>
            <w:vAlign w:val="center"/>
          </w:tcPr>
          <w:p w14:paraId="1B96A10A" w14:textId="77777777" w:rsidR="00D22E4C" w:rsidRPr="00D245C7" w:rsidRDefault="00D22E4C" w:rsidP="00F43EAE">
            <w:pPr>
              <w:pStyle w:val="a9"/>
              <w:jc w:val="center"/>
              <w:rPr>
                <w:w w:val="100"/>
                <w:sz w:val="21"/>
                <w:szCs w:val="21"/>
                <w:lang w:val="fr-F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ACBAD2" w14:textId="77777777" w:rsidR="00D22E4C" w:rsidRPr="00D245C7" w:rsidRDefault="00D22E4C" w:rsidP="00F43EAE">
            <w:pPr>
              <w:pStyle w:val="a9"/>
              <w:ind w:firstLineChars="100" w:firstLine="201"/>
              <w:jc w:val="right"/>
              <w:rPr>
                <w:w w:val="100"/>
                <w:sz w:val="21"/>
                <w:szCs w:val="21"/>
                <w:lang w:val="fr-FR"/>
              </w:rPr>
            </w:pPr>
          </w:p>
        </w:tc>
        <w:tc>
          <w:tcPr>
            <w:tcW w:w="1843" w:type="dxa"/>
            <w:gridSpan w:val="3"/>
            <w:tcBorders>
              <w:top w:val="dashed" w:sz="4" w:space="0" w:color="auto"/>
              <w:left w:val="single" w:sz="4" w:space="0" w:color="auto"/>
              <w:bottom w:val="single" w:sz="4" w:space="0" w:color="auto"/>
              <w:right w:val="single" w:sz="4" w:space="0" w:color="auto"/>
            </w:tcBorders>
            <w:shd w:val="clear" w:color="auto" w:fill="auto"/>
            <w:vAlign w:val="center"/>
          </w:tcPr>
          <w:p w14:paraId="0988015B" w14:textId="77777777" w:rsidR="00D22E4C" w:rsidRPr="00D245C7" w:rsidRDefault="00D22E4C" w:rsidP="00F43EAE">
            <w:pPr>
              <w:pStyle w:val="a9"/>
              <w:jc w:val="center"/>
              <w:rPr>
                <w:w w:val="100"/>
                <w:sz w:val="21"/>
                <w:szCs w:val="21"/>
                <w:highlight w:val="yellow"/>
              </w:rPr>
            </w:pPr>
            <w:r w:rsidRPr="00D245C7">
              <w:rPr>
                <w:rFonts w:hint="eastAsia"/>
                <w:w w:val="100"/>
                <w:sz w:val="21"/>
                <w:szCs w:val="21"/>
              </w:rPr>
              <w:t>温室効果ガス排出量と密接な関係を持つ値</w:t>
            </w:r>
            <w:r w:rsidRPr="00D245C7">
              <w:rPr>
                <w:w w:val="100"/>
                <w:sz w:val="21"/>
                <w:szCs w:val="21"/>
              </w:rPr>
              <w:t xml:space="preserve"> </w:t>
            </w:r>
            <w:r w:rsidRPr="00D245C7">
              <w:rPr>
                <w:rFonts w:hint="eastAsia"/>
                <w:w w:val="100"/>
                <w:sz w:val="21"/>
                <w:szCs w:val="21"/>
              </w:rPr>
              <w:t>Ｂ</w:t>
            </w:r>
          </w:p>
        </w:tc>
        <w:tc>
          <w:tcPr>
            <w:tcW w:w="2551" w:type="dxa"/>
            <w:tcBorders>
              <w:top w:val="dashed" w:sz="4" w:space="0" w:color="auto"/>
              <w:left w:val="single" w:sz="4" w:space="0" w:color="auto"/>
              <w:bottom w:val="single" w:sz="4" w:space="0" w:color="auto"/>
              <w:right w:val="single" w:sz="4" w:space="0" w:color="auto"/>
            </w:tcBorders>
            <w:shd w:val="clear" w:color="auto" w:fill="auto"/>
            <w:vAlign w:val="center"/>
          </w:tcPr>
          <w:p w14:paraId="41A8A54C" w14:textId="77777777" w:rsidR="00D22E4C" w:rsidRPr="00D245C7" w:rsidRDefault="00D22E4C" w:rsidP="00F43EAE">
            <w:pPr>
              <w:pStyle w:val="a9"/>
              <w:jc w:val="center"/>
              <w:rPr>
                <w:color w:val="333399"/>
                <w:w w:val="100"/>
                <w:sz w:val="21"/>
                <w:szCs w:val="21"/>
              </w:rPr>
            </w:pPr>
          </w:p>
        </w:tc>
        <w:tc>
          <w:tcPr>
            <w:tcW w:w="2835" w:type="dxa"/>
            <w:tcBorders>
              <w:top w:val="dashed" w:sz="4" w:space="0" w:color="auto"/>
              <w:left w:val="single" w:sz="4" w:space="0" w:color="auto"/>
              <w:bottom w:val="single" w:sz="4" w:space="0" w:color="auto"/>
              <w:right w:val="single" w:sz="4" w:space="0" w:color="auto"/>
            </w:tcBorders>
            <w:shd w:val="clear" w:color="auto" w:fill="auto"/>
            <w:vAlign w:val="center"/>
          </w:tcPr>
          <w:p w14:paraId="7DDA3903" w14:textId="77777777" w:rsidR="00D22E4C" w:rsidRPr="00D245C7" w:rsidRDefault="00D22E4C" w:rsidP="00F43EAE">
            <w:pPr>
              <w:pStyle w:val="a9"/>
              <w:jc w:val="center"/>
              <w:rPr>
                <w:color w:val="333399"/>
                <w:w w:val="100"/>
                <w:sz w:val="21"/>
                <w:szCs w:val="21"/>
              </w:rPr>
            </w:pPr>
          </w:p>
        </w:tc>
        <w:tc>
          <w:tcPr>
            <w:tcW w:w="851" w:type="dxa"/>
            <w:tcBorders>
              <w:top w:val="dashed" w:sz="4" w:space="0" w:color="auto"/>
              <w:left w:val="single" w:sz="4" w:space="0" w:color="auto"/>
              <w:bottom w:val="single" w:sz="4" w:space="0" w:color="auto"/>
              <w:right w:val="single" w:sz="4" w:space="0" w:color="auto"/>
            </w:tcBorders>
            <w:shd w:val="clear" w:color="auto" w:fill="auto"/>
            <w:vAlign w:val="center"/>
          </w:tcPr>
          <w:p w14:paraId="37CA1137" w14:textId="77777777" w:rsidR="00D22E4C" w:rsidRPr="00D245C7" w:rsidRDefault="00D22E4C" w:rsidP="00F43EAE">
            <w:pPr>
              <w:pStyle w:val="a9"/>
              <w:jc w:val="center"/>
              <w:rPr>
                <w:color w:val="333399"/>
                <w:w w:val="100"/>
                <w:sz w:val="21"/>
                <w:szCs w:val="21"/>
              </w:rPr>
            </w:pPr>
          </w:p>
        </w:tc>
      </w:tr>
      <w:tr w:rsidR="00D22E4C" w:rsidRPr="00D245C7" w14:paraId="52ACAE9F" w14:textId="77777777" w:rsidTr="00D22E4C">
        <w:trPr>
          <w:trHeight w:val="892"/>
          <w:jc w:val="center"/>
        </w:trPr>
        <w:tc>
          <w:tcPr>
            <w:tcW w:w="675" w:type="dxa"/>
            <w:vMerge/>
            <w:tcBorders>
              <w:left w:val="single" w:sz="4" w:space="0" w:color="auto"/>
              <w:bottom w:val="single" w:sz="4" w:space="0" w:color="auto"/>
              <w:right w:val="single" w:sz="4" w:space="0" w:color="auto"/>
            </w:tcBorders>
            <w:shd w:val="clear" w:color="auto" w:fill="auto"/>
            <w:vAlign w:val="center"/>
          </w:tcPr>
          <w:p w14:paraId="3D8E084F" w14:textId="77777777" w:rsidR="00D22E4C" w:rsidRPr="00D245C7" w:rsidRDefault="00D22E4C" w:rsidP="00F43EAE">
            <w:pPr>
              <w:pStyle w:val="a9"/>
              <w:jc w:val="center"/>
              <w:rPr>
                <w:w w:val="100"/>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E18882" w14:textId="77777777" w:rsidR="00D22E4C" w:rsidRPr="00D245C7" w:rsidRDefault="00D22E4C" w:rsidP="00F43EAE">
            <w:pPr>
              <w:pStyle w:val="a9"/>
              <w:jc w:val="center"/>
              <w:rPr>
                <w:w w:val="100"/>
                <w:sz w:val="21"/>
                <w:szCs w:val="21"/>
              </w:rPr>
            </w:pPr>
            <w:r>
              <w:rPr>
                <w:rFonts w:hint="eastAsia"/>
                <w:w w:val="100"/>
                <w:sz w:val="21"/>
                <w:szCs w:val="21"/>
              </w:rPr>
              <w:t>目標設定に関する説明</w:t>
            </w:r>
          </w:p>
        </w:tc>
        <w:tc>
          <w:tcPr>
            <w:tcW w:w="8080" w:type="dxa"/>
            <w:gridSpan w:val="6"/>
            <w:tcBorders>
              <w:top w:val="single" w:sz="4" w:space="0" w:color="auto"/>
              <w:left w:val="single" w:sz="4" w:space="0" w:color="auto"/>
              <w:bottom w:val="single" w:sz="4" w:space="0" w:color="auto"/>
              <w:right w:val="single" w:sz="4" w:space="0" w:color="auto"/>
            </w:tcBorders>
            <w:shd w:val="clear" w:color="auto" w:fill="auto"/>
          </w:tcPr>
          <w:p w14:paraId="433E937B" w14:textId="77777777" w:rsidR="00D22E4C" w:rsidRPr="00D245C7" w:rsidRDefault="00D22E4C" w:rsidP="00F43EAE">
            <w:pPr>
              <w:pStyle w:val="a9"/>
              <w:rPr>
                <w:color w:val="333399"/>
                <w:w w:val="100"/>
                <w:sz w:val="21"/>
                <w:szCs w:val="21"/>
              </w:rPr>
            </w:pPr>
            <w:r w:rsidRPr="00D245C7">
              <w:rPr>
                <w:color w:val="333399"/>
                <w:w w:val="100"/>
                <w:sz w:val="21"/>
                <w:szCs w:val="21"/>
              </w:rPr>
              <w:t xml:space="preserve"> </w:t>
            </w:r>
          </w:p>
        </w:tc>
      </w:tr>
      <w:tr w:rsidR="00D22E4C" w:rsidRPr="00D245C7" w14:paraId="288B96C9" w14:textId="77777777" w:rsidTr="00D22E4C">
        <w:trPr>
          <w:trHeight w:val="681"/>
          <w:jc w:val="center"/>
        </w:trPr>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3FAE7" w14:textId="77777777" w:rsidR="00D22E4C" w:rsidRPr="00D245C7" w:rsidRDefault="00D22E4C" w:rsidP="00F43EAE">
            <w:pPr>
              <w:pStyle w:val="a9"/>
              <w:jc w:val="center"/>
              <w:rPr>
                <w:w w:val="100"/>
                <w:sz w:val="21"/>
                <w:szCs w:val="21"/>
              </w:rPr>
            </w:pPr>
            <w:r w:rsidRPr="00D245C7">
              <w:rPr>
                <w:rFonts w:hint="eastAsia"/>
                <w:w w:val="100"/>
                <w:sz w:val="21"/>
                <w:szCs w:val="21"/>
              </w:rPr>
              <w:t>特記事項</w:t>
            </w:r>
          </w:p>
        </w:tc>
        <w:tc>
          <w:tcPr>
            <w:tcW w:w="8080" w:type="dxa"/>
            <w:gridSpan w:val="6"/>
            <w:tcBorders>
              <w:top w:val="single" w:sz="4" w:space="0" w:color="auto"/>
              <w:left w:val="single" w:sz="4" w:space="0" w:color="auto"/>
              <w:bottom w:val="single" w:sz="4" w:space="0" w:color="auto"/>
              <w:right w:val="single" w:sz="4" w:space="0" w:color="auto"/>
            </w:tcBorders>
            <w:shd w:val="clear" w:color="auto" w:fill="auto"/>
          </w:tcPr>
          <w:p w14:paraId="24AD5466" w14:textId="77777777" w:rsidR="00D22E4C" w:rsidRPr="00D245C7" w:rsidRDefault="00D22E4C" w:rsidP="00F43EAE">
            <w:pPr>
              <w:pStyle w:val="a9"/>
              <w:rPr>
                <w:color w:val="333399"/>
                <w:w w:val="100"/>
                <w:sz w:val="21"/>
                <w:szCs w:val="21"/>
              </w:rPr>
            </w:pPr>
          </w:p>
        </w:tc>
      </w:tr>
    </w:tbl>
    <w:p w14:paraId="0E246CAC" w14:textId="77777777" w:rsidR="00F254C1" w:rsidRPr="00F254C1" w:rsidRDefault="00F254C1" w:rsidP="00F254C1">
      <w:pPr>
        <w:pStyle w:val="a9"/>
        <w:rPr>
          <w:w w:val="100"/>
          <w:sz w:val="21"/>
          <w:szCs w:val="21"/>
        </w:rPr>
      </w:pPr>
      <w:r w:rsidRPr="00F254C1">
        <w:rPr>
          <w:w w:val="100"/>
          <w:sz w:val="21"/>
          <w:szCs w:val="21"/>
        </w:rPr>
        <w:t xml:space="preserve"> (</w:t>
      </w:r>
      <w:r w:rsidRPr="00F254C1">
        <w:rPr>
          <w:rFonts w:hint="eastAsia"/>
          <w:w w:val="100"/>
          <w:sz w:val="21"/>
          <w:szCs w:val="21"/>
        </w:rPr>
        <w:t>注</w:t>
      </w:r>
      <w:r w:rsidRPr="00F254C1">
        <w:rPr>
          <w:w w:val="100"/>
          <w:sz w:val="21"/>
          <w:szCs w:val="21"/>
        </w:rPr>
        <w:t>)</w:t>
      </w:r>
    </w:p>
    <w:p w14:paraId="2669B92F" w14:textId="77777777" w:rsidR="00F254C1" w:rsidRPr="00184CB8" w:rsidRDefault="00F254C1" w:rsidP="006F66F0">
      <w:pPr>
        <w:pStyle w:val="a9"/>
        <w:spacing w:line="240" w:lineRule="exact"/>
        <w:ind w:left="403" w:hangingChars="200" w:hanging="403"/>
        <w:rPr>
          <w:w w:val="100"/>
          <w:sz w:val="21"/>
          <w:szCs w:val="21"/>
        </w:rPr>
      </w:pPr>
      <w:r w:rsidRPr="00184CB8">
        <w:rPr>
          <w:w w:val="100"/>
          <w:sz w:val="21"/>
          <w:szCs w:val="21"/>
        </w:rPr>
        <w:t xml:space="preserve">  </w:t>
      </w:r>
      <w:r w:rsidRPr="00184CB8">
        <w:rPr>
          <w:rFonts w:hint="eastAsia"/>
          <w:w w:val="100"/>
          <w:sz w:val="21"/>
          <w:szCs w:val="21"/>
        </w:rPr>
        <w:t>１</w:t>
      </w:r>
      <w:r w:rsidRPr="00184CB8">
        <w:rPr>
          <w:w w:val="100"/>
          <w:sz w:val="21"/>
          <w:szCs w:val="21"/>
        </w:rPr>
        <w:t xml:space="preserve">  </w:t>
      </w:r>
      <w:r w:rsidRPr="00184CB8">
        <w:rPr>
          <w:rFonts w:hint="eastAsia"/>
          <w:w w:val="100"/>
          <w:sz w:val="21"/>
          <w:szCs w:val="21"/>
        </w:rPr>
        <w:t>「基準年度」は計画年度の初年度の前年度とし、「目標年度」は計画期間の最終年度とすること。</w:t>
      </w:r>
    </w:p>
    <w:p w14:paraId="40F20A7A" w14:textId="77777777" w:rsidR="00F254C1" w:rsidRPr="00184CB8" w:rsidRDefault="00F254C1" w:rsidP="006F66F0">
      <w:pPr>
        <w:pStyle w:val="a9"/>
        <w:spacing w:line="240" w:lineRule="exact"/>
        <w:ind w:leftChars="94" w:left="390" w:hangingChars="100" w:hanging="201"/>
        <w:rPr>
          <w:w w:val="100"/>
          <w:sz w:val="21"/>
          <w:szCs w:val="21"/>
        </w:rPr>
      </w:pPr>
      <w:r w:rsidRPr="00184CB8">
        <w:rPr>
          <w:rFonts w:hint="eastAsia"/>
          <w:w w:val="100"/>
          <w:sz w:val="21"/>
          <w:szCs w:val="21"/>
        </w:rPr>
        <w:t>２</w:t>
      </w:r>
      <w:r w:rsidRPr="00184CB8">
        <w:rPr>
          <w:w w:val="100"/>
          <w:sz w:val="21"/>
          <w:szCs w:val="21"/>
        </w:rPr>
        <w:t xml:space="preserve">  </w:t>
      </w:r>
      <w:r w:rsidRPr="00184CB8">
        <w:rPr>
          <w:rFonts w:hint="eastAsia"/>
          <w:w w:val="100"/>
          <w:sz w:val="21"/>
          <w:szCs w:val="21"/>
        </w:rPr>
        <w:t>「温室効果ガスの吸収等」欄については、これらの措置を実施するときは該当する□にレ印を記入し、「二酸化炭素換算</w:t>
      </w:r>
      <w:r w:rsidRPr="00184CB8">
        <w:rPr>
          <w:w w:val="100"/>
          <w:sz w:val="21"/>
          <w:szCs w:val="21"/>
        </w:rPr>
        <w:t>(</w:t>
      </w:r>
      <w:r w:rsidRPr="00184CB8">
        <w:rPr>
          <w:rFonts w:hint="eastAsia"/>
          <w:w w:val="100"/>
          <w:sz w:val="21"/>
          <w:szCs w:val="21"/>
        </w:rPr>
        <w:t>ｔ</w:t>
      </w:r>
      <w:r w:rsidRPr="00184CB8">
        <w:rPr>
          <w:w w:val="100"/>
          <w:sz w:val="21"/>
          <w:szCs w:val="21"/>
        </w:rPr>
        <w:t>)</w:t>
      </w:r>
      <w:r w:rsidRPr="00184CB8">
        <w:rPr>
          <w:rFonts w:hint="eastAsia"/>
          <w:w w:val="100"/>
          <w:sz w:val="21"/>
          <w:szCs w:val="21"/>
        </w:rPr>
        <w:t>」欄に値を記入すること。</w:t>
      </w:r>
    </w:p>
    <w:p w14:paraId="2088D253" w14:textId="77777777" w:rsidR="00F254C1" w:rsidRPr="000C39C6" w:rsidRDefault="00F254C1" w:rsidP="006F66F0">
      <w:pPr>
        <w:pStyle w:val="a9"/>
        <w:spacing w:line="240" w:lineRule="exact"/>
        <w:ind w:leftChars="94" w:left="390" w:hangingChars="100" w:hanging="201"/>
        <w:rPr>
          <w:w w:val="100"/>
          <w:sz w:val="21"/>
          <w:szCs w:val="21"/>
        </w:rPr>
      </w:pPr>
      <w:r w:rsidRPr="00184CB8">
        <w:rPr>
          <w:rFonts w:hint="eastAsia"/>
          <w:w w:val="100"/>
          <w:sz w:val="21"/>
          <w:szCs w:val="21"/>
        </w:rPr>
        <w:t>３</w:t>
      </w:r>
      <w:r w:rsidRPr="00184CB8">
        <w:rPr>
          <w:w w:val="100"/>
          <w:sz w:val="21"/>
          <w:szCs w:val="21"/>
        </w:rPr>
        <w:t xml:space="preserve">  </w:t>
      </w:r>
      <w:r w:rsidRPr="00184CB8">
        <w:rPr>
          <w:rFonts w:hint="eastAsia"/>
          <w:w w:val="100"/>
          <w:sz w:val="21"/>
          <w:szCs w:val="21"/>
        </w:rPr>
        <w:t>「温室効果</w:t>
      </w:r>
      <w:r w:rsidR="0033759D">
        <w:rPr>
          <w:rFonts w:hint="eastAsia"/>
          <w:w w:val="100"/>
          <w:sz w:val="21"/>
          <w:szCs w:val="21"/>
        </w:rPr>
        <w:t>ガスの排出の</w:t>
      </w:r>
      <w:r w:rsidR="0033759D" w:rsidRPr="000C39C6">
        <w:rPr>
          <w:rFonts w:hint="eastAsia"/>
          <w:w w:val="100"/>
          <w:sz w:val="21"/>
          <w:szCs w:val="21"/>
        </w:rPr>
        <w:t>抑制」欄については、削減目標を立てるに当たって指標と</w:t>
      </w:r>
      <w:r w:rsidRPr="000C39C6">
        <w:rPr>
          <w:rFonts w:hint="eastAsia"/>
          <w:w w:val="100"/>
          <w:sz w:val="21"/>
          <w:szCs w:val="21"/>
        </w:rPr>
        <w:t>するものを「区分」</w:t>
      </w:r>
      <w:r w:rsidRPr="000C39C6">
        <w:rPr>
          <w:rFonts w:hint="eastAsia"/>
          <w:w w:val="100"/>
          <w:sz w:val="21"/>
          <w:szCs w:val="21"/>
        </w:rPr>
        <w:lastRenderedPageBreak/>
        <w:t>の欄のいずれか選択し、該当する□にレ印を記入すること。この場合において、「原単位排出量Ａ／Ｂ」を選択した場合においても「差引排出量</w:t>
      </w:r>
      <w:r w:rsidRPr="000C39C6">
        <w:rPr>
          <w:w w:val="100"/>
          <w:sz w:val="21"/>
          <w:szCs w:val="21"/>
        </w:rPr>
        <w:t xml:space="preserve">  </w:t>
      </w:r>
      <w:r w:rsidRPr="000C39C6">
        <w:rPr>
          <w:rFonts w:hint="eastAsia"/>
          <w:w w:val="100"/>
          <w:sz w:val="21"/>
          <w:szCs w:val="21"/>
        </w:rPr>
        <w:t>Ａ」の値は記入すること。</w:t>
      </w:r>
    </w:p>
    <w:p w14:paraId="3BF97220" w14:textId="77777777" w:rsidR="006F66F0" w:rsidRPr="000C39C6" w:rsidRDefault="006F66F0" w:rsidP="006F66F0">
      <w:pPr>
        <w:pStyle w:val="a9"/>
        <w:spacing w:line="240" w:lineRule="exact"/>
        <w:ind w:leftChars="94" w:left="390" w:hangingChars="100" w:hanging="201"/>
        <w:rPr>
          <w:w w:val="100"/>
          <w:sz w:val="21"/>
          <w:szCs w:val="21"/>
        </w:rPr>
      </w:pPr>
      <w:r w:rsidRPr="000C39C6">
        <w:rPr>
          <w:rFonts w:hint="eastAsia"/>
          <w:w w:val="100"/>
          <w:sz w:val="21"/>
          <w:szCs w:val="21"/>
        </w:rPr>
        <w:t>４  「目標設定に関する説明」欄には、目標年度における温室効果ガス排出量（原単位排出量）を設定するにあたっての前提条件や、想定した削減策等、どのような考えに基づき温室効果ガスの排出量の抑制等に関する削減目標を設定したのかを記入すること。</w:t>
      </w:r>
    </w:p>
    <w:p w14:paraId="6B9C0366" w14:textId="6F6028B3" w:rsidR="002866DB" w:rsidRDefault="006F66F0" w:rsidP="006F66F0">
      <w:pPr>
        <w:kinsoku w:val="0"/>
        <w:overflowPunct w:val="0"/>
        <w:autoSpaceDE w:val="0"/>
        <w:autoSpaceDN w:val="0"/>
        <w:spacing w:line="240" w:lineRule="exact"/>
        <w:ind w:leftChars="100" w:left="402" w:hangingChars="100" w:hanging="201"/>
      </w:pPr>
      <w:r w:rsidRPr="000C39C6">
        <w:rPr>
          <w:rFonts w:hint="eastAsia"/>
        </w:rPr>
        <w:t>５</w:t>
      </w:r>
      <w:r w:rsidR="00F254C1" w:rsidRPr="000C39C6">
        <w:t xml:space="preserve">  </w:t>
      </w:r>
      <w:r w:rsidR="00F254C1" w:rsidRPr="000C39C6">
        <w:rPr>
          <w:rFonts w:hint="eastAsia"/>
        </w:rPr>
        <w:t>「特記事項」欄には、「温室効果ガスの排出の抑制</w:t>
      </w:r>
      <w:r w:rsidR="00F254C1" w:rsidRPr="00184CB8">
        <w:rPr>
          <w:rFonts w:hint="eastAsia"/>
        </w:rPr>
        <w:t>等に関する事項」の実施する年度毎に記入したもののほかに、地球温暖化の防止のために取り組むこと等を記入すること</w:t>
      </w:r>
    </w:p>
    <w:p w14:paraId="63DBA40A" w14:textId="7C30EEF8" w:rsidR="00456686" w:rsidRDefault="00456686" w:rsidP="00456686">
      <w:pPr>
        <w:kinsoku w:val="0"/>
        <w:overflowPunct w:val="0"/>
        <w:autoSpaceDE w:val="0"/>
        <w:autoSpaceDN w:val="0"/>
        <w:spacing w:line="240" w:lineRule="exact"/>
        <w:rPr>
          <w:rFonts w:hint="eastAsia"/>
        </w:rPr>
        <w:sectPr w:rsidR="00456686" w:rsidSect="006F66F0">
          <w:type w:val="continuous"/>
          <w:pgSz w:w="11906" w:h="16838" w:code="9"/>
          <w:pgMar w:top="851" w:right="1021" w:bottom="851" w:left="1021" w:header="680" w:footer="992" w:gutter="0"/>
          <w:cols w:space="425"/>
          <w:docGrid w:type="linesAndChars" w:linePitch="359" w:charSpace="-1781"/>
        </w:sectPr>
      </w:pPr>
    </w:p>
    <w:p w14:paraId="242113EE" w14:textId="40BB78CB" w:rsidR="009F0BF9" w:rsidRPr="006F66F0" w:rsidRDefault="009F0BF9" w:rsidP="00456686">
      <w:pPr>
        <w:pStyle w:val="a9"/>
        <w:ind w:right="756"/>
        <w:rPr>
          <w:rFonts w:hint="eastAsia"/>
          <w:w w:val="100"/>
          <w:sz w:val="21"/>
          <w:szCs w:val="21"/>
        </w:rPr>
      </w:pPr>
    </w:p>
    <w:sectPr w:rsidR="009F0BF9" w:rsidRPr="006F66F0" w:rsidSect="00D23501">
      <w:type w:val="continuous"/>
      <w:pgSz w:w="11906" w:h="16838" w:code="9"/>
      <w:pgMar w:top="1134" w:right="1021" w:bottom="1134" w:left="1021" w:header="680" w:footer="992" w:gutter="0"/>
      <w:cols w:space="425"/>
      <w:docGrid w:type="linesAndChars" w:linePitch="359" w:charSpace="-17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52025" w14:textId="77777777" w:rsidR="00D23501" w:rsidRDefault="00D23501" w:rsidP="00114F1F">
      <w:r>
        <w:separator/>
      </w:r>
    </w:p>
  </w:endnote>
  <w:endnote w:type="continuationSeparator" w:id="0">
    <w:p w14:paraId="3115977D" w14:textId="77777777" w:rsidR="00D23501" w:rsidRDefault="00D23501" w:rsidP="00114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3DF8E" w14:textId="77777777" w:rsidR="00D23501" w:rsidRDefault="00D23501" w:rsidP="00114F1F">
      <w:r>
        <w:separator/>
      </w:r>
    </w:p>
  </w:footnote>
  <w:footnote w:type="continuationSeparator" w:id="0">
    <w:p w14:paraId="4645DFFF" w14:textId="77777777" w:rsidR="00D23501" w:rsidRDefault="00D23501" w:rsidP="00114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1F39F" w14:textId="3541E434" w:rsidR="00D23501" w:rsidRPr="00C2047E" w:rsidRDefault="00D23501" w:rsidP="00C2047E">
    <w:pPr>
      <w:pStyle w:val="a4"/>
      <w:spacing w:line="280" w:lineRule="exact"/>
      <w:jc w:val="right"/>
      <w:rPr>
        <w:rFonts w:ascii="游ゴシック" w:eastAsia="游ゴシック" w:hAnsi="游ゴシック"/>
        <w:sz w:val="20"/>
        <w:szCs w:val="20"/>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59"/>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F8"/>
    <w:rsid w:val="00003653"/>
    <w:rsid w:val="00036251"/>
    <w:rsid w:val="00040BDF"/>
    <w:rsid w:val="00047638"/>
    <w:rsid w:val="0005738E"/>
    <w:rsid w:val="00057467"/>
    <w:rsid w:val="00060286"/>
    <w:rsid w:val="00061B68"/>
    <w:rsid w:val="00071824"/>
    <w:rsid w:val="00076929"/>
    <w:rsid w:val="00080268"/>
    <w:rsid w:val="0009465E"/>
    <w:rsid w:val="00095DEE"/>
    <w:rsid w:val="000A72A8"/>
    <w:rsid w:val="000B04C6"/>
    <w:rsid w:val="000C2362"/>
    <w:rsid w:val="000C39C6"/>
    <w:rsid w:val="000D1EAC"/>
    <w:rsid w:val="000D2085"/>
    <w:rsid w:val="000E39F1"/>
    <w:rsid w:val="000E3CEB"/>
    <w:rsid w:val="000F6D72"/>
    <w:rsid w:val="000F7D50"/>
    <w:rsid w:val="0010540D"/>
    <w:rsid w:val="001076A6"/>
    <w:rsid w:val="001130F5"/>
    <w:rsid w:val="00114F1F"/>
    <w:rsid w:val="00116393"/>
    <w:rsid w:val="00121F42"/>
    <w:rsid w:val="00124E07"/>
    <w:rsid w:val="00124FAA"/>
    <w:rsid w:val="00130402"/>
    <w:rsid w:val="001436D8"/>
    <w:rsid w:val="001520D2"/>
    <w:rsid w:val="001551DB"/>
    <w:rsid w:val="00163DD0"/>
    <w:rsid w:val="00167450"/>
    <w:rsid w:val="00172EF4"/>
    <w:rsid w:val="001771CE"/>
    <w:rsid w:val="00182FA1"/>
    <w:rsid w:val="001838E5"/>
    <w:rsid w:val="00184CB8"/>
    <w:rsid w:val="0019023A"/>
    <w:rsid w:val="00190D81"/>
    <w:rsid w:val="001A12E6"/>
    <w:rsid w:val="001A24FF"/>
    <w:rsid w:val="001A459B"/>
    <w:rsid w:val="001A491A"/>
    <w:rsid w:val="001B08BE"/>
    <w:rsid w:val="001B202F"/>
    <w:rsid w:val="001B454A"/>
    <w:rsid w:val="001B5CAE"/>
    <w:rsid w:val="001B7CD6"/>
    <w:rsid w:val="001D4DFE"/>
    <w:rsid w:val="001D7DFA"/>
    <w:rsid w:val="001E5C43"/>
    <w:rsid w:val="001F4002"/>
    <w:rsid w:val="00203278"/>
    <w:rsid w:val="002067B4"/>
    <w:rsid w:val="002133E0"/>
    <w:rsid w:val="002201D6"/>
    <w:rsid w:val="0022131D"/>
    <w:rsid w:val="00224092"/>
    <w:rsid w:val="00235C9A"/>
    <w:rsid w:val="002371A1"/>
    <w:rsid w:val="00237EFD"/>
    <w:rsid w:val="00251175"/>
    <w:rsid w:val="0027480F"/>
    <w:rsid w:val="00277CAD"/>
    <w:rsid w:val="002866DB"/>
    <w:rsid w:val="002B6347"/>
    <w:rsid w:val="002E1518"/>
    <w:rsid w:val="002E6547"/>
    <w:rsid w:val="002F70A3"/>
    <w:rsid w:val="00302097"/>
    <w:rsid w:val="00304AF1"/>
    <w:rsid w:val="003056FC"/>
    <w:rsid w:val="003063B6"/>
    <w:rsid w:val="00313CF1"/>
    <w:rsid w:val="003155ED"/>
    <w:rsid w:val="00326C81"/>
    <w:rsid w:val="0033759D"/>
    <w:rsid w:val="00342A5E"/>
    <w:rsid w:val="00345C2B"/>
    <w:rsid w:val="0035443D"/>
    <w:rsid w:val="00366C87"/>
    <w:rsid w:val="003829AA"/>
    <w:rsid w:val="00384240"/>
    <w:rsid w:val="00385212"/>
    <w:rsid w:val="003A64D6"/>
    <w:rsid w:val="003B0053"/>
    <w:rsid w:val="003B18A0"/>
    <w:rsid w:val="003B34F9"/>
    <w:rsid w:val="003D1B87"/>
    <w:rsid w:val="003D24A8"/>
    <w:rsid w:val="003D284C"/>
    <w:rsid w:val="003E2A14"/>
    <w:rsid w:val="003E2BA0"/>
    <w:rsid w:val="003E3448"/>
    <w:rsid w:val="003E50A4"/>
    <w:rsid w:val="00416747"/>
    <w:rsid w:val="00427EE6"/>
    <w:rsid w:val="00441B9B"/>
    <w:rsid w:val="004423AD"/>
    <w:rsid w:val="00447905"/>
    <w:rsid w:val="00451C7B"/>
    <w:rsid w:val="00456686"/>
    <w:rsid w:val="00477899"/>
    <w:rsid w:val="0049529C"/>
    <w:rsid w:val="004A21CA"/>
    <w:rsid w:val="004A2B68"/>
    <w:rsid w:val="004A3E11"/>
    <w:rsid w:val="004B2833"/>
    <w:rsid w:val="004D1DAF"/>
    <w:rsid w:val="004E42B1"/>
    <w:rsid w:val="004F10EC"/>
    <w:rsid w:val="004F48A0"/>
    <w:rsid w:val="004F4C4F"/>
    <w:rsid w:val="0050037F"/>
    <w:rsid w:val="00526745"/>
    <w:rsid w:val="00534DC3"/>
    <w:rsid w:val="00541760"/>
    <w:rsid w:val="00561949"/>
    <w:rsid w:val="005647F9"/>
    <w:rsid w:val="005737EE"/>
    <w:rsid w:val="00575996"/>
    <w:rsid w:val="00597575"/>
    <w:rsid w:val="005A754A"/>
    <w:rsid w:val="005B0919"/>
    <w:rsid w:val="005B1FFC"/>
    <w:rsid w:val="005B2D01"/>
    <w:rsid w:val="005B7EF5"/>
    <w:rsid w:val="005C1FAC"/>
    <w:rsid w:val="005C6D68"/>
    <w:rsid w:val="005D35D0"/>
    <w:rsid w:val="005E5783"/>
    <w:rsid w:val="005F28CF"/>
    <w:rsid w:val="005F4A16"/>
    <w:rsid w:val="005F57A4"/>
    <w:rsid w:val="00617A6A"/>
    <w:rsid w:val="00630E34"/>
    <w:rsid w:val="006312CB"/>
    <w:rsid w:val="0068564C"/>
    <w:rsid w:val="006A0AA4"/>
    <w:rsid w:val="006B3521"/>
    <w:rsid w:val="006B3C30"/>
    <w:rsid w:val="006C2365"/>
    <w:rsid w:val="006C3CC9"/>
    <w:rsid w:val="006C5CDB"/>
    <w:rsid w:val="006D0DF2"/>
    <w:rsid w:val="006D7195"/>
    <w:rsid w:val="006E71DC"/>
    <w:rsid w:val="006F20E7"/>
    <w:rsid w:val="006F66F0"/>
    <w:rsid w:val="007004B0"/>
    <w:rsid w:val="00701353"/>
    <w:rsid w:val="007018C3"/>
    <w:rsid w:val="0071200B"/>
    <w:rsid w:val="007372A5"/>
    <w:rsid w:val="00741620"/>
    <w:rsid w:val="00751650"/>
    <w:rsid w:val="007530E7"/>
    <w:rsid w:val="0075435C"/>
    <w:rsid w:val="007651C4"/>
    <w:rsid w:val="00781B8C"/>
    <w:rsid w:val="007B7D2F"/>
    <w:rsid w:val="007F0B59"/>
    <w:rsid w:val="007F6267"/>
    <w:rsid w:val="00806A8E"/>
    <w:rsid w:val="00807DE8"/>
    <w:rsid w:val="008217E2"/>
    <w:rsid w:val="00826FEA"/>
    <w:rsid w:val="008355B7"/>
    <w:rsid w:val="00836EF4"/>
    <w:rsid w:val="00842107"/>
    <w:rsid w:val="008442AF"/>
    <w:rsid w:val="0085366A"/>
    <w:rsid w:val="0087511F"/>
    <w:rsid w:val="00881D81"/>
    <w:rsid w:val="00895EA0"/>
    <w:rsid w:val="008A466D"/>
    <w:rsid w:val="008B3792"/>
    <w:rsid w:val="008B520E"/>
    <w:rsid w:val="008C08CF"/>
    <w:rsid w:val="008D0504"/>
    <w:rsid w:val="008D2CF8"/>
    <w:rsid w:val="008D61D6"/>
    <w:rsid w:val="008D6ACB"/>
    <w:rsid w:val="008E03A2"/>
    <w:rsid w:val="008F6BAE"/>
    <w:rsid w:val="00904B51"/>
    <w:rsid w:val="00915525"/>
    <w:rsid w:val="009259A1"/>
    <w:rsid w:val="00934BD3"/>
    <w:rsid w:val="0093654F"/>
    <w:rsid w:val="00940307"/>
    <w:rsid w:val="00940D10"/>
    <w:rsid w:val="00944DB9"/>
    <w:rsid w:val="00945F2C"/>
    <w:rsid w:val="0094699C"/>
    <w:rsid w:val="0096294C"/>
    <w:rsid w:val="009664C2"/>
    <w:rsid w:val="009701A9"/>
    <w:rsid w:val="009841D0"/>
    <w:rsid w:val="00992BD8"/>
    <w:rsid w:val="00995DD2"/>
    <w:rsid w:val="009B38EE"/>
    <w:rsid w:val="009E1695"/>
    <w:rsid w:val="009F0BF9"/>
    <w:rsid w:val="009F11D4"/>
    <w:rsid w:val="009F457A"/>
    <w:rsid w:val="009F7C5F"/>
    <w:rsid w:val="00A04335"/>
    <w:rsid w:val="00A11CF5"/>
    <w:rsid w:val="00A13B11"/>
    <w:rsid w:val="00A1649D"/>
    <w:rsid w:val="00A52607"/>
    <w:rsid w:val="00A531DD"/>
    <w:rsid w:val="00A669BD"/>
    <w:rsid w:val="00A70717"/>
    <w:rsid w:val="00A82A7E"/>
    <w:rsid w:val="00A848B7"/>
    <w:rsid w:val="00A86555"/>
    <w:rsid w:val="00A8686A"/>
    <w:rsid w:val="00A9269A"/>
    <w:rsid w:val="00A93F1D"/>
    <w:rsid w:val="00AC44F1"/>
    <w:rsid w:val="00AE0576"/>
    <w:rsid w:val="00AE3FE2"/>
    <w:rsid w:val="00AF5C13"/>
    <w:rsid w:val="00AF731D"/>
    <w:rsid w:val="00AF78C0"/>
    <w:rsid w:val="00B2076A"/>
    <w:rsid w:val="00B22FE8"/>
    <w:rsid w:val="00B255E8"/>
    <w:rsid w:val="00B26066"/>
    <w:rsid w:val="00B355B8"/>
    <w:rsid w:val="00B456C0"/>
    <w:rsid w:val="00B66F91"/>
    <w:rsid w:val="00B67CEC"/>
    <w:rsid w:val="00B93FAE"/>
    <w:rsid w:val="00B94A69"/>
    <w:rsid w:val="00BA45E4"/>
    <w:rsid w:val="00BB04CA"/>
    <w:rsid w:val="00BB4834"/>
    <w:rsid w:val="00BB6018"/>
    <w:rsid w:val="00BC2008"/>
    <w:rsid w:val="00C12808"/>
    <w:rsid w:val="00C2047E"/>
    <w:rsid w:val="00C316EE"/>
    <w:rsid w:val="00C335CA"/>
    <w:rsid w:val="00C34892"/>
    <w:rsid w:val="00C51C44"/>
    <w:rsid w:val="00C5642C"/>
    <w:rsid w:val="00C74877"/>
    <w:rsid w:val="00C84641"/>
    <w:rsid w:val="00C85057"/>
    <w:rsid w:val="00C878D1"/>
    <w:rsid w:val="00C87B3C"/>
    <w:rsid w:val="00CA3404"/>
    <w:rsid w:val="00CC2B00"/>
    <w:rsid w:val="00CC576B"/>
    <w:rsid w:val="00CE6223"/>
    <w:rsid w:val="00CF4478"/>
    <w:rsid w:val="00CF7D5E"/>
    <w:rsid w:val="00D02C85"/>
    <w:rsid w:val="00D055D7"/>
    <w:rsid w:val="00D07706"/>
    <w:rsid w:val="00D22E4C"/>
    <w:rsid w:val="00D23501"/>
    <w:rsid w:val="00D24BE5"/>
    <w:rsid w:val="00D25A69"/>
    <w:rsid w:val="00D56E80"/>
    <w:rsid w:val="00D65E24"/>
    <w:rsid w:val="00DA68D4"/>
    <w:rsid w:val="00DA7EF8"/>
    <w:rsid w:val="00DB1D9F"/>
    <w:rsid w:val="00DD2558"/>
    <w:rsid w:val="00DD2FB2"/>
    <w:rsid w:val="00DE630E"/>
    <w:rsid w:val="00DE6B06"/>
    <w:rsid w:val="00E02938"/>
    <w:rsid w:val="00E05E9D"/>
    <w:rsid w:val="00E15020"/>
    <w:rsid w:val="00E220A1"/>
    <w:rsid w:val="00E63ACB"/>
    <w:rsid w:val="00E74E44"/>
    <w:rsid w:val="00E86FA6"/>
    <w:rsid w:val="00EA14EE"/>
    <w:rsid w:val="00EA2551"/>
    <w:rsid w:val="00EA259B"/>
    <w:rsid w:val="00EA400D"/>
    <w:rsid w:val="00EA5BAD"/>
    <w:rsid w:val="00EB2653"/>
    <w:rsid w:val="00EC4DA8"/>
    <w:rsid w:val="00ED1F5A"/>
    <w:rsid w:val="00ED6387"/>
    <w:rsid w:val="00F0094E"/>
    <w:rsid w:val="00F12DFC"/>
    <w:rsid w:val="00F254C1"/>
    <w:rsid w:val="00F326A6"/>
    <w:rsid w:val="00F36D78"/>
    <w:rsid w:val="00F37DA1"/>
    <w:rsid w:val="00F419C7"/>
    <w:rsid w:val="00F43EAE"/>
    <w:rsid w:val="00F461A9"/>
    <w:rsid w:val="00F51B4A"/>
    <w:rsid w:val="00F53ADE"/>
    <w:rsid w:val="00F577B5"/>
    <w:rsid w:val="00F62C5F"/>
    <w:rsid w:val="00F975A3"/>
    <w:rsid w:val="00FB3482"/>
    <w:rsid w:val="00FC45EC"/>
    <w:rsid w:val="00FD23F2"/>
    <w:rsid w:val="00FE2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3DE3774A"/>
  <w15:chartTrackingRefBased/>
  <w15:docId w15:val="{0EBFB1C0-6AB0-4E53-ADD0-35D0B2C8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B0919"/>
    <w:rPr>
      <w:rFonts w:ascii="Arial" w:eastAsia="ＭＳ ゴシック" w:hAnsi="Arial"/>
      <w:sz w:val="18"/>
      <w:szCs w:val="18"/>
    </w:rPr>
  </w:style>
  <w:style w:type="paragraph" w:styleId="a4">
    <w:name w:val="header"/>
    <w:basedOn w:val="a"/>
    <w:link w:val="a5"/>
    <w:uiPriority w:val="99"/>
    <w:unhideWhenUsed/>
    <w:rsid w:val="00114F1F"/>
    <w:pPr>
      <w:tabs>
        <w:tab w:val="center" w:pos="4252"/>
        <w:tab w:val="right" w:pos="8504"/>
      </w:tabs>
      <w:snapToGrid w:val="0"/>
    </w:pPr>
  </w:style>
  <w:style w:type="character" w:customStyle="1" w:styleId="a5">
    <w:name w:val="ヘッダー (文字)"/>
    <w:link w:val="a4"/>
    <w:uiPriority w:val="99"/>
    <w:rsid w:val="00114F1F"/>
    <w:rPr>
      <w:rFonts w:ascii="ＭＳ 明朝" w:hAnsi="ＭＳ 明朝"/>
      <w:kern w:val="2"/>
      <w:sz w:val="21"/>
      <w:szCs w:val="21"/>
    </w:rPr>
  </w:style>
  <w:style w:type="paragraph" w:styleId="a6">
    <w:name w:val="footer"/>
    <w:basedOn w:val="a"/>
    <w:link w:val="a7"/>
    <w:uiPriority w:val="99"/>
    <w:unhideWhenUsed/>
    <w:rsid w:val="00114F1F"/>
    <w:pPr>
      <w:tabs>
        <w:tab w:val="center" w:pos="4252"/>
        <w:tab w:val="right" w:pos="8504"/>
      </w:tabs>
      <w:snapToGrid w:val="0"/>
    </w:pPr>
  </w:style>
  <w:style w:type="character" w:customStyle="1" w:styleId="a7">
    <w:name w:val="フッター (文字)"/>
    <w:link w:val="a6"/>
    <w:uiPriority w:val="99"/>
    <w:rsid w:val="00114F1F"/>
    <w:rPr>
      <w:rFonts w:ascii="ＭＳ 明朝" w:hAnsi="ＭＳ 明朝"/>
      <w:kern w:val="2"/>
      <w:sz w:val="21"/>
      <w:szCs w:val="21"/>
    </w:rPr>
  </w:style>
  <w:style w:type="table" w:styleId="a8">
    <w:name w:val="Table Grid"/>
    <w:basedOn w:val="a1"/>
    <w:uiPriority w:val="39"/>
    <w:rsid w:val="00C316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標準 + (記号と特殊文字) ＭＳ 明朝"/>
    <w:aliases w:val="11 pt,文字の倍率 : 100%"/>
    <w:basedOn w:val="a"/>
    <w:rsid w:val="00F254C1"/>
    <w:pPr>
      <w:adjustRightInd w:val="0"/>
      <w:snapToGrid w:val="0"/>
    </w:pPr>
    <w:rPr>
      <w:w w:val="90"/>
      <w:sz w:val="22"/>
      <w:szCs w:val="22"/>
    </w:rPr>
  </w:style>
  <w:style w:type="character" w:styleId="aa">
    <w:name w:val="annotation reference"/>
    <w:basedOn w:val="a0"/>
    <w:uiPriority w:val="99"/>
    <w:semiHidden/>
    <w:unhideWhenUsed/>
    <w:rsid w:val="004D1DAF"/>
    <w:rPr>
      <w:sz w:val="18"/>
      <w:szCs w:val="18"/>
    </w:rPr>
  </w:style>
  <w:style w:type="paragraph" w:styleId="ab">
    <w:name w:val="annotation text"/>
    <w:basedOn w:val="a"/>
    <w:link w:val="ac"/>
    <w:uiPriority w:val="99"/>
    <w:semiHidden/>
    <w:unhideWhenUsed/>
    <w:rsid w:val="004D1DAF"/>
    <w:pPr>
      <w:jc w:val="left"/>
    </w:pPr>
  </w:style>
  <w:style w:type="character" w:customStyle="1" w:styleId="ac">
    <w:name w:val="コメント文字列 (文字)"/>
    <w:basedOn w:val="a0"/>
    <w:link w:val="ab"/>
    <w:uiPriority w:val="99"/>
    <w:semiHidden/>
    <w:rsid w:val="004D1DAF"/>
    <w:rPr>
      <w:rFonts w:ascii="ＭＳ 明朝" w:hAnsi="ＭＳ 明朝"/>
      <w:kern w:val="2"/>
      <w:sz w:val="21"/>
      <w:szCs w:val="21"/>
    </w:rPr>
  </w:style>
  <w:style w:type="paragraph" w:styleId="ad">
    <w:name w:val="annotation subject"/>
    <w:basedOn w:val="ab"/>
    <w:next w:val="ab"/>
    <w:link w:val="ae"/>
    <w:uiPriority w:val="99"/>
    <w:semiHidden/>
    <w:unhideWhenUsed/>
    <w:rsid w:val="004D1DAF"/>
    <w:rPr>
      <w:b/>
      <w:bCs/>
    </w:rPr>
  </w:style>
  <w:style w:type="character" w:customStyle="1" w:styleId="ae">
    <w:name w:val="コメント内容 (文字)"/>
    <w:basedOn w:val="ac"/>
    <w:link w:val="ad"/>
    <w:uiPriority w:val="99"/>
    <w:semiHidden/>
    <w:rsid w:val="004D1DAF"/>
    <w:rPr>
      <w:rFonts w:ascii="ＭＳ 明朝" w:hAnsi="ＭＳ 明朝"/>
      <w:b/>
      <w:bCs/>
      <w:kern w:val="2"/>
      <w:sz w:val="21"/>
      <w:szCs w:val="21"/>
    </w:rPr>
  </w:style>
  <w:style w:type="paragraph" w:styleId="af">
    <w:name w:val="Revision"/>
    <w:hidden/>
    <w:uiPriority w:val="99"/>
    <w:semiHidden/>
    <w:rsid w:val="00B67CEC"/>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7E467-D899-46F7-9A09-70B71AF4E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298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条例、規則等の案文作成要領（案）</vt:lpstr>
      <vt:lpstr>条例、規則等の案文作成要領（案）</vt:lpstr>
    </vt:vector>
  </TitlesOfParts>
  <Company>香川県</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条例、規則等の案文作成要領（案）</dc:title>
  <dc:subject/>
  <dc:creator>C02-1303</dc:creator>
  <cp:keywords/>
  <dc:description/>
  <cp:lastModifiedBy>SG14910のC20-3041</cp:lastModifiedBy>
  <cp:revision>2</cp:revision>
  <cp:lastPrinted>2024-04-01T23:55:00Z</cp:lastPrinted>
  <dcterms:created xsi:type="dcterms:W3CDTF">2024-04-02T00:37:00Z</dcterms:created>
  <dcterms:modified xsi:type="dcterms:W3CDTF">2024-04-02T00:37:00Z</dcterms:modified>
</cp:coreProperties>
</file>