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64" w:rsidRPr="00DD7CB8" w:rsidRDefault="00194806" w:rsidP="009C60AF">
      <w:pPr>
        <w:jc w:val="right"/>
        <w:rPr>
          <w:rFonts w:ascii="ＭＳ ゴシック" w:eastAsia="ＭＳ ゴシック" w:hAnsi="ＭＳ ゴシック"/>
          <w:sz w:val="24"/>
          <w:szCs w:val="24"/>
        </w:rPr>
      </w:pPr>
      <w:r w:rsidRPr="00DD7CB8">
        <w:rPr>
          <w:rFonts w:ascii="ＭＳ ゴシック" w:eastAsia="ＭＳ ゴシック" w:hAnsi="ＭＳ ゴシック"/>
          <w:noProof/>
          <w:sz w:val="24"/>
          <w:szCs w:val="24"/>
        </w:rPr>
        <mc:AlternateContent>
          <mc:Choice Requires="wps">
            <w:drawing>
              <wp:anchor distT="0" distB="0" distL="114300" distR="114300" simplePos="0" relativeHeight="251660287" behindDoc="0" locked="0" layoutInCell="1" allowOverlap="1" wp14:anchorId="1AF27D44" wp14:editId="63BC618F">
                <wp:simplePos x="0" y="0"/>
                <wp:positionH relativeFrom="column">
                  <wp:posOffset>-476250</wp:posOffset>
                </wp:positionH>
                <wp:positionV relativeFrom="paragraph">
                  <wp:posOffset>-524510</wp:posOffset>
                </wp:positionV>
                <wp:extent cx="7153275" cy="7429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7153275" cy="742950"/>
                        </a:xfrm>
                        <a:prstGeom prst="rect">
                          <a:avLst/>
                        </a:prstGeom>
                        <a:solidFill>
                          <a:schemeClr val="accent6">
                            <a:lumMod val="75000"/>
                          </a:schemeClr>
                        </a:solidFill>
                        <a:ln w="6350">
                          <a:noFill/>
                        </a:ln>
                      </wps:spPr>
                      <wps:txbx>
                        <w:txbxContent>
                          <w:p w:rsidR="00194806" w:rsidRPr="00187845" w:rsidRDefault="00194806" w:rsidP="00194806">
                            <w:pPr>
                              <w:jc w:val="center"/>
                              <w:rPr>
                                <w:rFonts w:ascii="UD デジタル 教科書体 NP-R" w:eastAsia="UD デジタル 教科書体 NP-R"/>
                                <w:b/>
                                <w:color w:val="FFFFFF" w:themeColor="background1"/>
                                <w:sz w:val="52"/>
                              </w:rPr>
                            </w:pPr>
                            <w:r w:rsidRPr="00187845">
                              <w:rPr>
                                <w:rFonts w:ascii="UD デジタル 教科書体 NP-R" w:eastAsia="UD デジタル 教科書体 NP-R" w:hint="eastAsia"/>
                                <w:b/>
                                <w:color w:val="FFFFFF" w:themeColor="background1"/>
                                <w:sz w:val="52"/>
                              </w:rPr>
                              <w:t>冬季休業中の</w:t>
                            </w:r>
                            <w:r w:rsidRPr="00DD7CB8">
                              <w:rPr>
                                <w:rFonts w:ascii="UD デジタル 教科書体 NP-R" w:eastAsia="UD デジタル 教科書体 NP-R" w:hint="eastAsia"/>
                                <w:color w:val="FFFFFF" w:themeColor="background1"/>
                                <w:sz w:val="52"/>
                              </w:rPr>
                              <w:t>感染対策</w:t>
                            </w:r>
                            <w:r w:rsidRPr="00187845">
                              <w:rPr>
                                <w:rFonts w:ascii="UD デジタル 教科書体 NP-R" w:eastAsia="UD デジタル 教科書体 NP-R" w:hint="eastAsia"/>
                                <w:b/>
                                <w:color w:val="FFFFFF" w:themeColor="background1"/>
                                <w:sz w:val="52"/>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27D44" id="_x0000_t202" coordsize="21600,21600" o:spt="202" path="m,l,21600r21600,l21600,xe">
                <v:stroke joinstyle="miter"/>
                <v:path gradientshapeok="t" o:connecttype="rect"/>
              </v:shapetype>
              <v:shape id="テキスト ボックス 5" o:spid="_x0000_s1026" type="#_x0000_t202" style="position:absolute;left:0;text-align:left;margin-left:-37.5pt;margin-top:-41.3pt;width:563.25pt;height:58.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" fillcolor="#538135 [2409]" stroked="f" strokeweight=".5pt">
                <v:textbox>
                  <w:txbxContent>
                    <w:p w:rsidR="00194806" w:rsidRPr="00187845" w:rsidRDefault="00194806" w:rsidP="00194806">
                      <w:pPr>
                        <w:jc w:val="center"/>
                        <w:rPr>
                          <w:rFonts w:ascii="UD デジタル 教科書体 NP-R" w:eastAsia="UD デジタル 教科書体 NP-R"/>
                          <w:b/>
                          <w:color w:val="FFFFFF" w:themeColor="background1"/>
                          <w:sz w:val="52"/>
                        </w:rPr>
                      </w:pPr>
                      <w:r w:rsidRPr="00187845">
                        <w:rPr>
                          <w:rFonts w:ascii="UD デジタル 教科書体 NP-R" w:eastAsia="UD デジタル 教科書体 NP-R" w:hint="eastAsia"/>
                          <w:b/>
                          <w:color w:val="FFFFFF" w:themeColor="background1"/>
                          <w:sz w:val="52"/>
                        </w:rPr>
                        <w:t>冬季休業中の</w:t>
                      </w:r>
                      <w:r w:rsidRPr="00DD7CB8">
                        <w:rPr>
                          <w:rFonts w:ascii="UD デジタル 教科書体 NP-R" w:eastAsia="UD デジタル 教科書体 NP-R" w:hint="eastAsia"/>
                          <w:color w:val="FFFFFF" w:themeColor="background1"/>
                          <w:sz w:val="52"/>
                        </w:rPr>
                        <w:t>感染対策</w:t>
                      </w:r>
                      <w:r w:rsidRPr="00187845">
                        <w:rPr>
                          <w:rFonts w:ascii="UD デジタル 教科書体 NP-R" w:eastAsia="UD デジタル 教科書体 NP-R" w:hint="eastAsia"/>
                          <w:b/>
                          <w:color w:val="FFFFFF" w:themeColor="background1"/>
                          <w:sz w:val="52"/>
                        </w:rPr>
                        <w:t>について</w:t>
                      </w:r>
                    </w:p>
                  </w:txbxContent>
                </v:textbox>
              </v:shape>
            </w:pict>
          </mc:Fallback>
        </mc:AlternateContent>
      </w:r>
      <w:r w:rsidR="00977152" w:rsidRPr="00DD7CB8">
        <w:rPr>
          <w:noProof/>
        </w:rPr>
        <mc:AlternateContent>
          <mc:Choice Requires="wps">
            <w:drawing>
              <wp:anchor distT="0" distB="0" distL="114300" distR="114300" simplePos="0" relativeHeight="251663360" behindDoc="0" locked="0" layoutInCell="1" allowOverlap="1">
                <wp:simplePos x="0" y="0"/>
                <wp:positionH relativeFrom="column">
                  <wp:posOffset>5680710</wp:posOffset>
                </wp:positionH>
                <wp:positionV relativeFrom="paragraph">
                  <wp:posOffset>-461645</wp:posOffset>
                </wp:positionV>
                <wp:extent cx="923925" cy="304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923925" cy="304800"/>
                        </a:xfrm>
                        <a:prstGeom prst="rect">
                          <a:avLst/>
                        </a:prstGeom>
                        <a:solidFill>
                          <a:schemeClr val="lt1"/>
                        </a:solidFill>
                        <a:ln w="6350">
                          <a:solidFill>
                            <a:prstClr val="black"/>
                          </a:solidFill>
                        </a:ln>
                      </wps:spPr>
                      <wps:txbx>
                        <w:txbxContent>
                          <w:p w:rsidR="00980FBB" w:rsidRPr="00980FBB" w:rsidRDefault="00980FBB">
                            <w:pPr>
                              <w:rPr>
                                <w:sz w:val="24"/>
                              </w:rPr>
                            </w:pPr>
                            <w:r w:rsidRPr="00980FBB">
                              <w:rPr>
                                <w:rFonts w:hint="eastAsia"/>
                                <w:sz w:val="24"/>
                              </w:rPr>
                              <w:t>【別添</w:t>
                            </w:r>
                            <w:r w:rsidRPr="00980FBB">
                              <w:rPr>
                                <w:sz w:val="24"/>
                              </w:rPr>
                              <w:t>２</w:t>
                            </w:r>
                            <w:r w:rsidRPr="00980FBB">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447.3pt;margin-top:-36.35pt;width:72.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" fillcolor="white [3201]" strokeweight=".5pt">
                <v:textbox>
                  <w:txbxContent>
                    <w:p w:rsidR="00980FBB" w:rsidRPr="00980FBB" w:rsidRDefault="00980FBB">
                      <w:pPr>
                        <w:rPr>
                          <w:sz w:val="24"/>
                        </w:rPr>
                      </w:pPr>
                      <w:r w:rsidRPr="00980FBB">
                        <w:rPr>
                          <w:rFonts w:hint="eastAsia"/>
                          <w:sz w:val="24"/>
                        </w:rPr>
                        <w:t>【別添</w:t>
                      </w:r>
                      <w:r w:rsidRPr="00980FBB">
                        <w:rPr>
                          <w:sz w:val="24"/>
                        </w:rPr>
                        <w:t>２</w:t>
                      </w:r>
                      <w:r w:rsidRPr="00980FBB">
                        <w:rPr>
                          <w:rFonts w:hint="eastAsia"/>
                          <w:sz w:val="24"/>
                        </w:rPr>
                        <w:t>】</w:t>
                      </w:r>
                    </w:p>
                  </w:txbxContent>
                </v:textbox>
              </v:shape>
            </w:pict>
          </mc:Fallback>
        </mc:AlternateContent>
      </w:r>
    </w:p>
    <w:p w:rsidR="00187845" w:rsidRPr="00DD7CB8" w:rsidRDefault="00187845" w:rsidP="009C60AF">
      <w:pPr>
        <w:jc w:val="right"/>
        <w:rPr>
          <w:rFonts w:ascii="ＭＳ ゴシック" w:eastAsia="ＭＳ ゴシック" w:hAnsi="ＭＳ ゴシック"/>
          <w:sz w:val="24"/>
          <w:szCs w:val="24"/>
        </w:rPr>
      </w:pPr>
      <w:r w:rsidRPr="00DD7CB8">
        <w:rPr>
          <w:rFonts w:ascii="ＭＳ ゴシック" w:eastAsia="ＭＳ ゴシック" w:hAnsi="ＭＳ ゴシック" w:hint="eastAsia"/>
          <w:sz w:val="24"/>
          <w:szCs w:val="24"/>
        </w:rPr>
        <w:t>（児童生徒用）</w:t>
      </w:r>
    </w:p>
    <w:p w:rsidR="009B1F75" w:rsidRPr="00DD7CB8" w:rsidRDefault="00850EAE" w:rsidP="0025303D">
      <w:pPr>
        <w:ind w:left="244" w:hangingChars="100" w:hanging="244"/>
        <w:rPr>
          <w:rFonts w:ascii="ＭＳ ゴシック" w:eastAsia="ＭＳ ゴシック" w:hAnsi="ＭＳ ゴシック"/>
          <w:sz w:val="24"/>
          <w:szCs w:val="24"/>
        </w:rPr>
      </w:pPr>
      <w:r w:rsidRPr="00DD7CB8">
        <w:rPr>
          <w:rFonts w:ascii="ＭＳ ゴシック" w:eastAsia="ＭＳ ゴシック" w:hAnsi="ＭＳ ゴシック" w:hint="eastAsia"/>
          <w:sz w:val="24"/>
          <w:szCs w:val="24"/>
        </w:rPr>
        <w:t xml:space="preserve">１　</w:t>
      </w:r>
      <w:r w:rsidR="009B1F75" w:rsidRPr="00DD7CB8">
        <w:rPr>
          <w:rFonts w:ascii="ＭＳ ゴシック" w:eastAsia="ＭＳ ゴシック" w:hAnsi="ＭＳ ゴシック" w:hint="eastAsia"/>
          <w:sz w:val="24"/>
          <w:szCs w:val="24"/>
        </w:rPr>
        <w:t>健康観察</w:t>
      </w:r>
      <w:r w:rsidR="00FD774F" w:rsidRPr="00DD7CB8">
        <w:rPr>
          <w:rFonts w:ascii="ＭＳ ゴシック" w:eastAsia="ＭＳ ゴシック" w:hAnsi="ＭＳ ゴシック" w:hint="eastAsia"/>
          <w:sz w:val="24"/>
          <w:szCs w:val="24"/>
        </w:rPr>
        <w:t>、基本的な</w:t>
      </w:r>
      <w:r w:rsidR="007A310D" w:rsidRPr="00DD7CB8">
        <w:rPr>
          <w:rFonts w:ascii="ＭＳ ゴシック" w:eastAsia="ＭＳ ゴシック" w:hAnsi="ＭＳ ゴシック" w:hint="eastAsia"/>
          <w:sz w:val="24"/>
          <w:szCs w:val="24"/>
        </w:rPr>
        <w:t>感染対策</w:t>
      </w:r>
    </w:p>
    <w:p w:rsidR="009B1F75" w:rsidRPr="00DD7CB8" w:rsidRDefault="00187845" w:rsidP="001D078B">
      <w:pPr>
        <w:ind w:leftChars="100" w:left="458" w:hangingChars="100" w:hanging="244"/>
        <w:rPr>
          <w:sz w:val="24"/>
          <w:szCs w:val="24"/>
        </w:rPr>
      </w:pPr>
      <w:r w:rsidRPr="00DD7CB8">
        <w:rPr>
          <w:rFonts w:hint="eastAsia"/>
          <w:sz w:val="24"/>
          <w:szCs w:val="24"/>
        </w:rPr>
        <w:t>〇　冬季休業中も、</w:t>
      </w:r>
      <w:r w:rsidR="00F007C2" w:rsidRPr="00DD7CB8">
        <w:rPr>
          <w:rFonts w:hint="eastAsia"/>
          <w:sz w:val="24"/>
          <w:szCs w:val="24"/>
        </w:rPr>
        <w:t>毎朝体温を測るなど、自分の健康状態を把握し、記録をとること。</w:t>
      </w:r>
    </w:p>
    <w:p w:rsidR="006971B1" w:rsidRPr="00DD7CB8" w:rsidRDefault="000F6A8A" w:rsidP="00FD774F">
      <w:pPr>
        <w:ind w:leftChars="100" w:left="458" w:hangingChars="100" w:hanging="244"/>
        <w:rPr>
          <w:sz w:val="24"/>
          <w:szCs w:val="24"/>
        </w:rPr>
      </w:pPr>
      <w:r w:rsidRPr="00DD7CB8">
        <w:rPr>
          <w:rFonts w:hint="eastAsia"/>
          <w:sz w:val="24"/>
          <w:szCs w:val="24"/>
        </w:rPr>
        <w:t xml:space="preserve">○　</w:t>
      </w:r>
      <w:r w:rsidR="00FD774F" w:rsidRPr="00DD7CB8">
        <w:rPr>
          <w:rFonts w:hint="eastAsia"/>
          <w:sz w:val="24"/>
          <w:szCs w:val="24"/>
        </w:rPr>
        <w:t>適切なマスクの着用</w:t>
      </w:r>
      <w:r w:rsidR="00FD774F" w:rsidRPr="00DD7CB8">
        <w:rPr>
          <w:sz w:val="24"/>
          <w:szCs w:val="24"/>
        </w:rPr>
        <w:t>や</w:t>
      </w:r>
      <w:r w:rsidR="00FD774F" w:rsidRPr="00DD7CB8">
        <w:rPr>
          <w:rFonts w:hint="eastAsia"/>
          <w:sz w:val="24"/>
          <w:szCs w:val="24"/>
        </w:rPr>
        <w:t>、人と人との距離の確保、</w:t>
      </w:r>
      <w:r w:rsidR="00FD774F" w:rsidRPr="00DD7CB8">
        <w:rPr>
          <w:sz w:val="24"/>
          <w:szCs w:val="24"/>
        </w:rPr>
        <w:t>手洗い、換気などの基</w:t>
      </w:r>
      <w:r w:rsidR="00FD774F" w:rsidRPr="00DD7CB8">
        <w:rPr>
          <w:rFonts w:hint="eastAsia"/>
          <w:sz w:val="24"/>
          <w:szCs w:val="24"/>
        </w:rPr>
        <w:t>本的な</w:t>
      </w:r>
      <w:r w:rsidR="007A310D" w:rsidRPr="00DD7CB8">
        <w:rPr>
          <w:rFonts w:hint="eastAsia"/>
          <w:sz w:val="24"/>
          <w:szCs w:val="24"/>
        </w:rPr>
        <w:t>感染対策</w:t>
      </w:r>
      <w:r w:rsidR="00FD774F" w:rsidRPr="00DD7CB8">
        <w:rPr>
          <w:rFonts w:hint="eastAsia"/>
          <w:sz w:val="24"/>
          <w:szCs w:val="24"/>
        </w:rPr>
        <w:t>を行うこと。</w:t>
      </w:r>
    </w:p>
    <w:p w:rsidR="000F6A8A" w:rsidRPr="00DD7CB8" w:rsidRDefault="000F6A8A" w:rsidP="000737E5">
      <w:pPr>
        <w:ind w:leftChars="100" w:left="458" w:hangingChars="100" w:hanging="244"/>
        <w:rPr>
          <w:sz w:val="24"/>
          <w:szCs w:val="24"/>
        </w:rPr>
      </w:pPr>
    </w:p>
    <w:p w:rsidR="006971B1" w:rsidRPr="00DD7CB8" w:rsidRDefault="0025303D" w:rsidP="0025303D">
      <w:pPr>
        <w:rPr>
          <w:rFonts w:ascii="ＭＳ ゴシック" w:eastAsia="ＭＳ ゴシック" w:hAnsi="ＭＳ ゴシック"/>
          <w:sz w:val="24"/>
          <w:szCs w:val="24"/>
        </w:rPr>
      </w:pPr>
      <w:r w:rsidRPr="00DD7CB8">
        <w:rPr>
          <w:rFonts w:ascii="ＭＳ ゴシック" w:eastAsia="ＭＳ ゴシック" w:hAnsi="ＭＳ ゴシック" w:hint="eastAsia"/>
          <w:sz w:val="24"/>
          <w:szCs w:val="24"/>
        </w:rPr>
        <w:t xml:space="preserve">２　</w:t>
      </w:r>
      <w:r w:rsidR="006971B1" w:rsidRPr="00DD7CB8">
        <w:rPr>
          <w:rFonts w:ascii="ＭＳ ゴシック" w:eastAsia="ＭＳ ゴシック" w:hAnsi="ＭＳ ゴシック" w:hint="eastAsia"/>
          <w:sz w:val="24"/>
          <w:szCs w:val="24"/>
        </w:rPr>
        <w:t>体調不良時の</w:t>
      </w:r>
      <w:r w:rsidRPr="00DD7CB8">
        <w:rPr>
          <w:rFonts w:ascii="ＭＳ ゴシック" w:eastAsia="ＭＳ ゴシック" w:hAnsi="ＭＳ ゴシック" w:hint="eastAsia"/>
          <w:sz w:val="24"/>
          <w:szCs w:val="24"/>
        </w:rPr>
        <w:t>対応</w:t>
      </w:r>
    </w:p>
    <w:p w:rsidR="00DB2F24" w:rsidRPr="00DD7CB8" w:rsidRDefault="00C21F8C" w:rsidP="00BC4D0A">
      <w:pPr>
        <w:ind w:firstLineChars="91" w:firstLine="222"/>
        <w:rPr>
          <w:sz w:val="24"/>
          <w:szCs w:val="24"/>
        </w:rPr>
      </w:pPr>
      <w:r w:rsidRPr="00DD7CB8">
        <w:rPr>
          <w:rFonts w:hint="eastAsia"/>
          <w:sz w:val="24"/>
          <w:szCs w:val="24"/>
        </w:rPr>
        <w:t>〇</w:t>
      </w:r>
      <w:r w:rsidR="00187845" w:rsidRPr="00DD7CB8">
        <w:rPr>
          <w:rFonts w:hint="eastAsia"/>
          <w:sz w:val="24"/>
          <w:szCs w:val="24"/>
        </w:rPr>
        <w:t xml:space="preserve">　</w:t>
      </w:r>
      <w:r w:rsidR="00DB2F24" w:rsidRPr="00DD7CB8">
        <w:rPr>
          <w:rFonts w:hint="eastAsia"/>
          <w:sz w:val="24"/>
          <w:szCs w:val="24"/>
        </w:rPr>
        <w:t>発熱等の風邪症状がある場合には</w:t>
      </w:r>
      <w:r w:rsidR="00223A30" w:rsidRPr="00DD7CB8">
        <w:rPr>
          <w:rFonts w:hint="eastAsia"/>
          <w:sz w:val="24"/>
          <w:szCs w:val="24"/>
        </w:rPr>
        <w:t>登校しないことを徹底すること。</w:t>
      </w:r>
    </w:p>
    <w:p w:rsidR="00187845" w:rsidRPr="00DD7CB8" w:rsidRDefault="00C21F8C" w:rsidP="00BC4D0A">
      <w:pPr>
        <w:ind w:leftChars="105" w:left="457" w:hangingChars="95" w:hanging="232"/>
        <w:rPr>
          <w:sz w:val="24"/>
          <w:szCs w:val="24"/>
        </w:rPr>
      </w:pPr>
      <w:r w:rsidRPr="00DD7CB8">
        <w:rPr>
          <w:rFonts w:hint="eastAsia"/>
          <w:sz w:val="24"/>
          <w:szCs w:val="24"/>
        </w:rPr>
        <w:t>〇</w:t>
      </w:r>
      <w:r w:rsidR="00D952BB" w:rsidRPr="00DD7CB8">
        <w:rPr>
          <w:rFonts w:hint="eastAsia"/>
          <w:sz w:val="24"/>
          <w:szCs w:val="24"/>
        </w:rPr>
        <w:t xml:space="preserve">　発熱等の風</w:t>
      </w:r>
      <w:r w:rsidR="00187845" w:rsidRPr="00DD7CB8">
        <w:rPr>
          <w:rFonts w:hint="eastAsia"/>
          <w:sz w:val="24"/>
          <w:szCs w:val="24"/>
        </w:rPr>
        <w:t>邪症状がある場合は、</w:t>
      </w:r>
      <w:r w:rsidR="00BC4D0A" w:rsidRPr="00DD7CB8">
        <w:rPr>
          <w:rFonts w:hint="eastAsia"/>
          <w:sz w:val="24"/>
          <w:szCs w:val="24"/>
        </w:rPr>
        <w:t>事前に</w:t>
      </w:r>
      <w:r w:rsidR="00187845" w:rsidRPr="00DD7CB8">
        <w:rPr>
          <w:rFonts w:hint="eastAsia"/>
          <w:sz w:val="24"/>
          <w:szCs w:val="24"/>
        </w:rPr>
        <w:t>主治医と相談したうえで、</w:t>
      </w:r>
      <w:r w:rsidR="00BC4D0A" w:rsidRPr="00DD7CB8">
        <w:rPr>
          <w:rFonts w:hint="eastAsia"/>
          <w:sz w:val="24"/>
          <w:szCs w:val="24"/>
        </w:rPr>
        <w:t>必要があれば</w:t>
      </w:r>
      <w:r w:rsidR="00187845" w:rsidRPr="00DD7CB8">
        <w:rPr>
          <w:rFonts w:hint="eastAsia"/>
          <w:sz w:val="24"/>
          <w:szCs w:val="24"/>
        </w:rPr>
        <w:t>受診すること。</w:t>
      </w:r>
    </w:p>
    <w:p w:rsidR="006971B1" w:rsidRPr="00DD7CB8" w:rsidRDefault="00187845" w:rsidP="00237A9D">
      <w:pPr>
        <w:ind w:leftChars="100" w:left="458" w:hangingChars="100" w:hanging="244"/>
        <w:rPr>
          <w:sz w:val="24"/>
          <w:szCs w:val="24"/>
        </w:rPr>
      </w:pPr>
      <w:r w:rsidRPr="00DD7CB8">
        <w:rPr>
          <w:rFonts w:hint="eastAsia"/>
          <w:sz w:val="24"/>
          <w:szCs w:val="24"/>
        </w:rPr>
        <w:t>〇</w:t>
      </w:r>
      <w:r w:rsidR="006971B1" w:rsidRPr="00DD7CB8">
        <w:rPr>
          <w:rFonts w:hint="eastAsia"/>
          <w:sz w:val="24"/>
          <w:szCs w:val="24"/>
        </w:rPr>
        <w:t xml:space="preserve">　受診する際、例えば学校</w:t>
      </w:r>
      <w:r w:rsidR="00237A9D" w:rsidRPr="00DD7CB8">
        <w:rPr>
          <w:rFonts w:hint="eastAsia"/>
          <w:sz w:val="24"/>
          <w:szCs w:val="24"/>
        </w:rPr>
        <w:t>関係者</w:t>
      </w:r>
      <w:r w:rsidR="006971B1" w:rsidRPr="00DD7CB8">
        <w:rPr>
          <w:rFonts w:hint="eastAsia"/>
          <w:sz w:val="24"/>
          <w:szCs w:val="24"/>
        </w:rPr>
        <w:t>や身近な人の陽性が判明していることなど、詳細な情報を主治医に伝え、判断を仰ぐこと。</w:t>
      </w:r>
    </w:p>
    <w:p w:rsidR="00BC4D0A" w:rsidRPr="00DD7CB8" w:rsidRDefault="00324D0B" w:rsidP="00BC4D0A">
      <w:pPr>
        <w:ind w:leftChars="100" w:left="438" w:hangingChars="100" w:hanging="224"/>
        <w:rPr>
          <w:sz w:val="24"/>
          <w:szCs w:val="24"/>
        </w:rPr>
      </w:pPr>
      <w:r w:rsidRPr="00DD7CB8">
        <w:rPr>
          <w:noProof/>
          <w:sz w:val="22"/>
          <w:szCs w:val="24"/>
        </w:rPr>
        <w:drawing>
          <wp:anchor distT="0" distB="0" distL="114300" distR="114300" simplePos="0" relativeHeight="251664384" behindDoc="0" locked="0" layoutInCell="1" allowOverlap="1">
            <wp:simplePos x="0" y="0"/>
            <wp:positionH relativeFrom="column">
              <wp:posOffset>5356860</wp:posOffset>
            </wp:positionH>
            <wp:positionV relativeFrom="paragraph">
              <wp:posOffset>443230</wp:posOffset>
            </wp:positionV>
            <wp:extent cx="819150" cy="8191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_83665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00BC4D0A" w:rsidRPr="00DD7CB8">
        <w:rPr>
          <w:rFonts w:hint="eastAsia"/>
          <w:sz w:val="24"/>
          <w:szCs w:val="24"/>
        </w:rPr>
        <w:t>〇　自主的な検査で新型コロナウイルス感染症の陽性が判明した場合、医療機関を通さずに医師による陽性の確定判断を受けることもでき</w:t>
      </w:r>
      <w:r w:rsidR="009C60AF" w:rsidRPr="00DD7CB8">
        <w:rPr>
          <w:rFonts w:hint="eastAsia"/>
          <w:sz w:val="24"/>
          <w:szCs w:val="24"/>
        </w:rPr>
        <w:t>るため、保護者と</w:t>
      </w:r>
      <w:r w:rsidR="00BC4D0A" w:rsidRPr="00DD7CB8">
        <w:rPr>
          <w:rFonts w:hint="eastAsia"/>
          <w:sz w:val="24"/>
          <w:szCs w:val="24"/>
        </w:rPr>
        <w:t>下記のホームページを</w:t>
      </w:r>
      <w:r w:rsidR="009C60AF" w:rsidRPr="00DD7CB8">
        <w:rPr>
          <w:rFonts w:hint="eastAsia"/>
          <w:sz w:val="24"/>
          <w:szCs w:val="24"/>
        </w:rPr>
        <w:t>参照すること</w:t>
      </w:r>
      <w:r w:rsidR="009C60AF" w:rsidRPr="00DD7CB8">
        <w:rPr>
          <w:sz w:val="24"/>
          <w:szCs w:val="24"/>
        </w:rPr>
        <w:t>。</w:t>
      </w:r>
    </w:p>
    <w:p w:rsidR="006971B1" w:rsidRPr="00DD7CB8" w:rsidRDefault="00BC4D0A" w:rsidP="00BC4D0A">
      <w:pPr>
        <w:ind w:leftChars="200" w:left="428"/>
        <w:jc w:val="left"/>
        <w:rPr>
          <w:sz w:val="22"/>
          <w:szCs w:val="24"/>
        </w:rPr>
      </w:pPr>
      <w:r w:rsidRPr="00DD7CB8">
        <w:rPr>
          <w:rFonts w:hint="eastAsia"/>
          <w:sz w:val="24"/>
          <w:szCs w:val="24"/>
        </w:rPr>
        <w:t xml:space="preserve">香川県陽性者登録センターについて　　</w:t>
      </w:r>
      <w:r w:rsidRPr="00DD7CB8">
        <w:rPr>
          <w:sz w:val="20"/>
          <w:szCs w:val="24"/>
        </w:rPr>
        <w:t>https://www.pref.kagawa.lg.jp/kansensyo/kansensyoujouhou/topics/touroku.html</w:t>
      </w:r>
    </w:p>
    <w:p w:rsidR="00BC4D0A" w:rsidRPr="00DD7CB8" w:rsidRDefault="00BC4D0A" w:rsidP="00BC4D0A">
      <w:pPr>
        <w:ind w:leftChars="200" w:left="428"/>
        <w:jc w:val="left"/>
        <w:rPr>
          <w:sz w:val="24"/>
          <w:szCs w:val="24"/>
        </w:rPr>
      </w:pPr>
    </w:p>
    <w:p w:rsidR="006971B1" w:rsidRPr="00DD7CB8" w:rsidRDefault="0025303D" w:rsidP="006971B1">
      <w:pPr>
        <w:rPr>
          <w:rFonts w:ascii="ＭＳ ゴシック" w:eastAsia="ＭＳ ゴシック" w:hAnsi="ＭＳ ゴシック"/>
          <w:sz w:val="24"/>
          <w:szCs w:val="24"/>
        </w:rPr>
      </w:pPr>
      <w:r w:rsidRPr="00DD7CB8">
        <w:rPr>
          <w:rFonts w:ascii="ＭＳ ゴシック" w:eastAsia="ＭＳ ゴシック" w:hAnsi="ＭＳ ゴシック" w:hint="eastAsia"/>
          <w:sz w:val="24"/>
          <w:szCs w:val="24"/>
        </w:rPr>
        <w:t xml:space="preserve">３　</w:t>
      </w:r>
      <w:r w:rsidR="00187845" w:rsidRPr="00DD7CB8">
        <w:rPr>
          <w:rFonts w:ascii="ＭＳ ゴシック" w:eastAsia="ＭＳ ゴシック" w:hAnsi="ＭＳ ゴシック" w:hint="eastAsia"/>
          <w:sz w:val="24"/>
          <w:szCs w:val="24"/>
        </w:rPr>
        <w:t>冬</w:t>
      </w:r>
      <w:r w:rsidR="006971B1" w:rsidRPr="00DD7CB8">
        <w:rPr>
          <w:rFonts w:ascii="ＭＳ ゴシック" w:eastAsia="ＭＳ ゴシック" w:hAnsi="ＭＳ ゴシック" w:hint="eastAsia"/>
          <w:sz w:val="24"/>
          <w:szCs w:val="24"/>
        </w:rPr>
        <w:t>季休業中の</w:t>
      </w:r>
      <w:r w:rsidRPr="00DD7CB8">
        <w:rPr>
          <w:rFonts w:ascii="ＭＳ ゴシック" w:eastAsia="ＭＳ ゴシック" w:hAnsi="ＭＳ ゴシック" w:hint="eastAsia"/>
          <w:sz w:val="24"/>
          <w:szCs w:val="24"/>
        </w:rPr>
        <w:t>対応</w:t>
      </w:r>
    </w:p>
    <w:p w:rsidR="00F007C2" w:rsidRPr="00DD7CB8" w:rsidRDefault="00223A30" w:rsidP="000B4488">
      <w:pPr>
        <w:ind w:leftChars="-19" w:left="489" w:hangingChars="217" w:hanging="530"/>
        <w:rPr>
          <w:sz w:val="24"/>
          <w:szCs w:val="24"/>
        </w:rPr>
      </w:pPr>
      <w:r w:rsidRPr="00DD7CB8">
        <w:rPr>
          <w:rFonts w:ascii="ＭＳ ゴシック" w:eastAsia="ＭＳ ゴシック" w:hAnsi="ＭＳ ゴシック" w:hint="eastAsia"/>
          <w:sz w:val="24"/>
          <w:szCs w:val="24"/>
        </w:rPr>
        <w:t xml:space="preserve">　</w:t>
      </w:r>
      <w:r w:rsidR="00501F1D" w:rsidRPr="00DD7CB8">
        <w:rPr>
          <w:rFonts w:hint="eastAsia"/>
          <w:sz w:val="24"/>
        </w:rPr>
        <w:t>〇</w:t>
      </w:r>
      <w:r w:rsidR="006971B1" w:rsidRPr="00DD7CB8">
        <w:rPr>
          <w:rFonts w:hint="eastAsia"/>
          <w:sz w:val="24"/>
          <w:szCs w:val="24"/>
        </w:rPr>
        <w:t xml:space="preserve">　</w:t>
      </w:r>
      <w:r w:rsidR="007A310D" w:rsidRPr="00DD7CB8">
        <w:rPr>
          <w:rFonts w:hint="eastAsia"/>
          <w:sz w:val="24"/>
          <w:szCs w:val="24"/>
        </w:rPr>
        <w:t>感染経路がわからないケースも増えていることから、</w:t>
      </w:r>
      <w:r w:rsidR="006971B1" w:rsidRPr="00DD7CB8">
        <w:rPr>
          <w:rFonts w:hint="eastAsia"/>
          <w:sz w:val="24"/>
          <w:szCs w:val="24"/>
        </w:rPr>
        <w:t>普段の生活において自ら</w:t>
      </w:r>
      <w:r w:rsidR="007A310D" w:rsidRPr="00DD7CB8">
        <w:rPr>
          <w:rFonts w:hint="eastAsia"/>
          <w:sz w:val="24"/>
          <w:szCs w:val="24"/>
        </w:rPr>
        <w:t>感染対策</w:t>
      </w:r>
      <w:r w:rsidR="006971B1" w:rsidRPr="00DD7CB8">
        <w:rPr>
          <w:rFonts w:hint="eastAsia"/>
          <w:sz w:val="24"/>
          <w:szCs w:val="24"/>
        </w:rPr>
        <w:t>を意識し、適切に行動すること</w:t>
      </w:r>
      <w:r w:rsidR="0096451E" w:rsidRPr="00DD7CB8">
        <w:rPr>
          <w:rFonts w:hint="eastAsia"/>
          <w:sz w:val="24"/>
          <w:szCs w:val="24"/>
        </w:rPr>
        <w:t>。</w:t>
      </w:r>
      <w:bookmarkStart w:id="0" w:name="_GoBack"/>
      <w:bookmarkEnd w:id="0"/>
    </w:p>
    <w:p w:rsidR="00F007C2" w:rsidRPr="00DD7CB8" w:rsidRDefault="001D078B" w:rsidP="00F007C2">
      <w:pPr>
        <w:ind w:leftChars="100" w:left="458" w:hangingChars="100" w:hanging="244"/>
        <w:rPr>
          <w:sz w:val="24"/>
          <w:szCs w:val="24"/>
        </w:rPr>
      </w:pPr>
      <w:r w:rsidRPr="00DD7CB8">
        <w:rPr>
          <w:rFonts w:hint="eastAsia"/>
          <w:sz w:val="24"/>
          <w:szCs w:val="24"/>
        </w:rPr>
        <w:t>〇</w:t>
      </w:r>
      <w:r w:rsidR="00C21F8C" w:rsidRPr="00DD7CB8">
        <w:rPr>
          <w:rFonts w:hint="eastAsia"/>
          <w:sz w:val="24"/>
          <w:szCs w:val="24"/>
        </w:rPr>
        <w:t xml:space="preserve">　</w:t>
      </w:r>
      <w:r w:rsidRPr="00DD7CB8">
        <w:rPr>
          <w:rFonts w:hint="eastAsia"/>
          <w:sz w:val="24"/>
          <w:szCs w:val="24"/>
        </w:rPr>
        <w:t>冬</w:t>
      </w:r>
      <w:r w:rsidR="00C21F8C" w:rsidRPr="00DD7CB8">
        <w:rPr>
          <w:rFonts w:hint="eastAsia"/>
          <w:sz w:val="24"/>
          <w:szCs w:val="24"/>
        </w:rPr>
        <w:t>季休業中も</w:t>
      </w:r>
      <w:r w:rsidR="00F007C2" w:rsidRPr="00DD7CB8">
        <w:rPr>
          <w:rFonts w:hint="eastAsia"/>
          <w:sz w:val="24"/>
          <w:szCs w:val="24"/>
        </w:rPr>
        <w:t>自分の健康状態を確認し、発熱等の風邪症状がある場合には、部活動や補習など、参加を見合わせるとともに、</w:t>
      </w:r>
      <w:r w:rsidR="004C71A1" w:rsidRPr="00DD7CB8">
        <w:rPr>
          <w:rFonts w:hint="eastAsia"/>
          <w:sz w:val="24"/>
          <w:szCs w:val="24"/>
        </w:rPr>
        <w:t>不要不急</w:t>
      </w:r>
      <w:r w:rsidR="00F007C2" w:rsidRPr="00DD7CB8">
        <w:rPr>
          <w:rFonts w:hint="eastAsia"/>
          <w:sz w:val="24"/>
          <w:szCs w:val="24"/>
        </w:rPr>
        <w:t>の外出は控え</w:t>
      </w:r>
      <w:r w:rsidR="004C71A1" w:rsidRPr="00DD7CB8">
        <w:rPr>
          <w:rFonts w:hint="eastAsia"/>
          <w:sz w:val="24"/>
          <w:szCs w:val="24"/>
        </w:rPr>
        <w:t>、必要であれば</w:t>
      </w:r>
      <w:r w:rsidR="0025303D" w:rsidRPr="00DD7CB8">
        <w:rPr>
          <w:rFonts w:hint="eastAsia"/>
          <w:sz w:val="24"/>
          <w:szCs w:val="24"/>
        </w:rPr>
        <w:t>受診をす</w:t>
      </w:r>
      <w:r w:rsidR="00F007C2" w:rsidRPr="00DD7CB8">
        <w:rPr>
          <w:rFonts w:hint="eastAsia"/>
          <w:sz w:val="24"/>
          <w:szCs w:val="24"/>
        </w:rPr>
        <w:t>ること。</w:t>
      </w:r>
    </w:p>
    <w:p w:rsidR="00C21F8C" w:rsidRPr="00DD7CB8" w:rsidRDefault="001D078B" w:rsidP="000B4488">
      <w:pPr>
        <w:ind w:firstLineChars="80" w:firstLine="195"/>
        <w:rPr>
          <w:sz w:val="24"/>
        </w:rPr>
      </w:pPr>
      <w:r w:rsidRPr="00DD7CB8">
        <w:rPr>
          <w:rFonts w:hint="eastAsia"/>
          <w:sz w:val="24"/>
          <w:szCs w:val="24"/>
        </w:rPr>
        <w:t xml:space="preserve">〇　</w:t>
      </w:r>
      <w:r w:rsidR="0025303D" w:rsidRPr="00DD7CB8">
        <w:rPr>
          <w:rFonts w:hint="eastAsia"/>
          <w:sz w:val="24"/>
          <w:szCs w:val="24"/>
        </w:rPr>
        <w:t>登校後</w:t>
      </w:r>
      <w:r w:rsidRPr="00DD7CB8">
        <w:rPr>
          <w:rFonts w:hint="eastAsia"/>
          <w:sz w:val="24"/>
        </w:rPr>
        <w:t>及び部活動終了後は、速やか</w:t>
      </w:r>
      <w:r w:rsidR="00324D0B" w:rsidRPr="00DD7CB8">
        <w:rPr>
          <w:rFonts w:hint="eastAsia"/>
          <w:sz w:val="24"/>
        </w:rPr>
        <w:t>な</w:t>
      </w:r>
      <w:r w:rsidRPr="00DD7CB8">
        <w:rPr>
          <w:rFonts w:hint="eastAsia"/>
          <w:sz w:val="24"/>
        </w:rPr>
        <w:t>帰宅</w:t>
      </w:r>
      <w:r w:rsidR="00324D0B" w:rsidRPr="00DD7CB8">
        <w:rPr>
          <w:rFonts w:hint="eastAsia"/>
          <w:sz w:val="24"/>
        </w:rPr>
        <w:t>を心掛ける</w:t>
      </w:r>
      <w:r w:rsidRPr="00DD7CB8">
        <w:rPr>
          <w:rFonts w:hint="eastAsia"/>
          <w:sz w:val="24"/>
        </w:rPr>
        <w:t>こと。</w:t>
      </w:r>
    </w:p>
    <w:p w:rsidR="001D078B" w:rsidRPr="00DD7CB8" w:rsidRDefault="001D078B" w:rsidP="001D078B">
      <w:pPr>
        <w:ind w:firstLineChars="100" w:firstLine="244"/>
        <w:rPr>
          <w:sz w:val="24"/>
          <w:szCs w:val="24"/>
        </w:rPr>
      </w:pPr>
    </w:p>
    <w:p w:rsidR="00C45A1B" w:rsidRPr="00DD7CB8" w:rsidRDefault="0025303D" w:rsidP="00C45A1B">
      <w:pPr>
        <w:rPr>
          <w:rFonts w:ascii="ＭＳ ゴシック" w:eastAsia="ＭＳ ゴシック" w:hAnsi="ＭＳ ゴシック"/>
          <w:sz w:val="24"/>
        </w:rPr>
      </w:pPr>
      <w:r w:rsidRPr="00DD7CB8">
        <w:rPr>
          <w:rFonts w:ascii="ＭＳ ゴシック" w:eastAsia="ＭＳ ゴシック" w:hAnsi="ＭＳ ゴシック" w:hint="eastAsia"/>
          <w:sz w:val="24"/>
        </w:rPr>
        <w:t>４</w:t>
      </w:r>
      <w:r w:rsidR="00C45A1B" w:rsidRPr="00DD7CB8">
        <w:rPr>
          <w:rFonts w:ascii="ＭＳ ゴシック" w:eastAsia="ＭＳ ゴシック" w:hAnsi="ＭＳ ゴシック" w:hint="eastAsia"/>
          <w:sz w:val="24"/>
        </w:rPr>
        <w:t xml:space="preserve">　部活動</w:t>
      </w:r>
    </w:p>
    <w:p w:rsidR="00532F5E" w:rsidRPr="00DD7CB8" w:rsidRDefault="00501F1D" w:rsidP="001D078B">
      <w:pPr>
        <w:ind w:leftChars="100" w:left="458" w:hangingChars="100" w:hanging="244"/>
        <w:rPr>
          <w:sz w:val="24"/>
          <w:szCs w:val="24"/>
        </w:rPr>
      </w:pPr>
      <w:r w:rsidRPr="00DD7CB8">
        <w:rPr>
          <w:rFonts w:hint="eastAsia"/>
          <w:sz w:val="24"/>
        </w:rPr>
        <w:t>〇</w:t>
      </w:r>
      <w:r w:rsidR="00E253AE" w:rsidRPr="00DD7CB8">
        <w:rPr>
          <w:rFonts w:hint="eastAsia"/>
          <w:sz w:val="24"/>
          <w:szCs w:val="24"/>
        </w:rPr>
        <w:t xml:space="preserve">　特に</w:t>
      </w:r>
      <w:r w:rsidR="001D078B" w:rsidRPr="00DD7CB8">
        <w:rPr>
          <w:rFonts w:hint="eastAsia"/>
          <w:sz w:val="24"/>
          <w:szCs w:val="24"/>
        </w:rPr>
        <w:t>冬</w:t>
      </w:r>
      <w:r w:rsidR="00E253AE" w:rsidRPr="00DD7CB8">
        <w:rPr>
          <w:rFonts w:hint="eastAsia"/>
          <w:sz w:val="24"/>
          <w:szCs w:val="24"/>
        </w:rPr>
        <w:t>季休業中は、練習試合等が企画・実施され</w:t>
      </w:r>
      <w:r w:rsidR="001D078B" w:rsidRPr="00DD7CB8">
        <w:rPr>
          <w:rFonts w:hint="eastAsia"/>
          <w:sz w:val="24"/>
          <w:szCs w:val="24"/>
        </w:rPr>
        <w:t>たり、県内外の人と交流が増えたりし</w:t>
      </w:r>
      <w:r w:rsidR="00E253AE" w:rsidRPr="00DD7CB8">
        <w:rPr>
          <w:rFonts w:hint="eastAsia"/>
          <w:sz w:val="24"/>
          <w:szCs w:val="24"/>
        </w:rPr>
        <w:t>、感染リスクが高まると考えられることから、警戒度を一層高め、基本的な</w:t>
      </w:r>
      <w:r w:rsidR="007A310D" w:rsidRPr="00DD7CB8">
        <w:rPr>
          <w:rFonts w:hint="eastAsia"/>
          <w:sz w:val="24"/>
          <w:szCs w:val="24"/>
        </w:rPr>
        <w:t>感染対策</w:t>
      </w:r>
      <w:r w:rsidR="00E253AE" w:rsidRPr="00DD7CB8">
        <w:rPr>
          <w:rFonts w:hint="eastAsia"/>
          <w:sz w:val="24"/>
          <w:szCs w:val="24"/>
        </w:rPr>
        <w:t>を徹底すること。</w:t>
      </w:r>
    </w:p>
    <w:p w:rsidR="00532F5E" w:rsidRPr="00DD7CB8" w:rsidRDefault="0025303D" w:rsidP="009C60AF">
      <w:pPr>
        <w:ind w:leftChars="100" w:left="458" w:hangingChars="100" w:hanging="244"/>
        <w:rPr>
          <w:sz w:val="24"/>
        </w:rPr>
      </w:pPr>
      <w:r w:rsidRPr="00DD7CB8">
        <w:rPr>
          <w:rFonts w:hint="eastAsia"/>
          <w:sz w:val="24"/>
        </w:rPr>
        <w:t xml:space="preserve">〇　</w:t>
      </w:r>
      <w:r w:rsidR="00340F47" w:rsidRPr="00DD7CB8">
        <w:rPr>
          <w:rFonts w:hint="eastAsia"/>
          <w:sz w:val="24"/>
        </w:rPr>
        <w:t>用具等を</w:t>
      </w:r>
      <w:r w:rsidR="0084460D" w:rsidRPr="00DD7CB8">
        <w:rPr>
          <w:rFonts w:hint="eastAsia"/>
          <w:sz w:val="24"/>
        </w:rPr>
        <w:t>使用</w:t>
      </w:r>
      <w:r w:rsidR="009C60AF" w:rsidRPr="00DD7CB8">
        <w:rPr>
          <w:rFonts w:hint="eastAsia"/>
          <w:sz w:val="24"/>
        </w:rPr>
        <w:t>した場合は、手洗いや手指消毒をする</w:t>
      </w:r>
      <w:r w:rsidR="00340F47" w:rsidRPr="00DD7CB8">
        <w:rPr>
          <w:rFonts w:hint="eastAsia"/>
          <w:sz w:val="24"/>
        </w:rPr>
        <w:t>こと。</w:t>
      </w:r>
    </w:p>
    <w:p w:rsidR="001D078B" w:rsidRPr="00DD7CB8" w:rsidRDefault="0025303D" w:rsidP="000B4488">
      <w:pPr>
        <w:ind w:firstLineChars="86" w:firstLine="210"/>
        <w:rPr>
          <w:sz w:val="24"/>
        </w:rPr>
      </w:pPr>
      <w:r w:rsidRPr="00DD7CB8">
        <w:rPr>
          <w:rFonts w:hint="eastAsia"/>
          <w:sz w:val="24"/>
        </w:rPr>
        <w:t xml:space="preserve">〇　</w:t>
      </w:r>
      <w:r w:rsidR="00340F47" w:rsidRPr="00DD7CB8">
        <w:rPr>
          <w:rFonts w:hint="eastAsia"/>
          <w:sz w:val="24"/>
        </w:rPr>
        <w:t>部室等の利用については、短時間の利用とし、一斉に利用しないこと。</w:t>
      </w:r>
    </w:p>
    <w:p w:rsidR="00393A9F" w:rsidRPr="00DD7CB8" w:rsidRDefault="00501F1D" w:rsidP="000B4488">
      <w:pPr>
        <w:ind w:leftChars="98" w:left="454" w:hangingChars="100" w:hanging="244"/>
        <w:rPr>
          <w:sz w:val="24"/>
          <w:szCs w:val="24"/>
        </w:rPr>
      </w:pPr>
      <w:r w:rsidRPr="00DD7CB8">
        <w:rPr>
          <w:rFonts w:hint="eastAsia"/>
          <w:sz w:val="24"/>
          <w:szCs w:val="24"/>
        </w:rPr>
        <w:t>〇　昼食時等、食事の前後での手洗いを徹底し、飛沫を飛ばさない対策を工夫すること。</w:t>
      </w:r>
    </w:p>
    <w:p w:rsidR="00582E64" w:rsidRPr="00DD7CB8" w:rsidRDefault="00582E64" w:rsidP="00237A9D">
      <w:pPr>
        <w:ind w:leftChars="111" w:left="458" w:hangingChars="90" w:hanging="220"/>
        <w:rPr>
          <w:sz w:val="24"/>
        </w:rPr>
      </w:pPr>
    </w:p>
    <w:p w:rsidR="00393A9F" w:rsidRPr="00DD7CB8" w:rsidRDefault="00393A9F" w:rsidP="0084460D">
      <w:pPr>
        <w:ind w:left="244" w:hangingChars="100" w:hanging="244"/>
        <w:rPr>
          <w:rFonts w:ascii="ＭＳ ゴシック" w:eastAsia="ＭＳ ゴシック" w:hAnsi="ＭＳ ゴシック"/>
          <w:sz w:val="24"/>
        </w:rPr>
      </w:pPr>
      <w:r w:rsidRPr="00DD7CB8">
        <w:rPr>
          <w:rFonts w:ascii="ＭＳ ゴシック" w:eastAsia="ＭＳ ゴシック" w:hAnsi="ＭＳ ゴシック" w:hint="eastAsia"/>
          <w:sz w:val="24"/>
        </w:rPr>
        <w:t xml:space="preserve">５　</w:t>
      </w:r>
      <w:r w:rsidR="00A8002B" w:rsidRPr="00DD7CB8">
        <w:rPr>
          <w:rFonts w:ascii="ＭＳ ゴシック" w:eastAsia="ＭＳ ゴシック" w:hAnsi="ＭＳ ゴシック" w:hint="eastAsia"/>
          <w:sz w:val="24"/>
        </w:rPr>
        <w:t>自分や家族</w:t>
      </w:r>
      <w:r w:rsidR="007A310D" w:rsidRPr="00DD7CB8">
        <w:rPr>
          <w:rFonts w:ascii="ＭＳ ゴシック" w:eastAsia="ＭＳ ゴシック" w:hAnsi="ＭＳ ゴシック" w:hint="eastAsia"/>
          <w:sz w:val="24"/>
        </w:rPr>
        <w:t>に</w:t>
      </w:r>
      <w:r w:rsidRPr="00DD7CB8">
        <w:rPr>
          <w:rFonts w:ascii="ＭＳ ゴシック" w:eastAsia="ＭＳ ゴシック" w:hAnsi="ＭＳ ゴシック" w:hint="eastAsia"/>
          <w:sz w:val="24"/>
        </w:rPr>
        <w:t>陽性</w:t>
      </w:r>
      <w:r w:rsidR="00A8002B" w:rsidRPr="00DD7CB8">
        <w:rPr>
          <w:rFonts w:ascii="ＭＳ ゴシック" w:eastAsia="ＭＳ ゴシック" w:hAnsi="ＭＳ ゴシック" w:hint="eastAsia"/>
          <w:sz w:val="24"/>
        </w:rPr>
        <w:t>が</w:t>
      </w:r>
      <w:r w:rsidRPr="00DD7CB8">
        <w:rPr>
          <w:rFonts w:ascii="ＭＳ ゴシック" w:eastAsia="ＭＳ ゴシック" w:hAnsi="ＭＳ ゴシック" w:hint="eastAsia"/>
          <w:sz w:val="24"/>
        </w:rPr>
        <w:t>判明した場合の対応</w:t>
      </w:r>
    </w:p>
    <w:p w:rsidR="00582E64" w:rsidRPr="00DD7CB8" w:rsidRDefault="00393A9F" w:rsidP="00582E64">
      <w:pPr>
        <w:ind w:leftChars="-132" w:left="-283" w:firstLineChars="51" w:firstLine="125"/>
        <w:jc w:val="distribute"/>
        <w:rPr>
          <w:sz w:val="24"/>
        </w:rPr>
      </w:pPr>
      <w:r w:rsidRPr="00DD7CB8">
        <w:rPr>
          <w:rFonts w:hint="eastAsia"/>
          <w:sz w:val="24"/>
        </w:rPr>
        <w:t xml:space="preserve">　 </w:t>
      </w:r>
      <w:r w:rsidR="001D078B" w:rsidRPr="00DD7CB8">
        <w:rPr>
          <w:rFonts w:hint="eastAsia"/>
          <w:sz w:val="24"/>
        </w:rPr>
        <w:t>〇</w:t>
      </w:r>
      <w:r w:rsidR="0025303D" w:rsidRPr="00DD7CB8">
        <w:rPr>
          <w:rFonts w:hint="eastAsia"/>
          <w:sz w:val="24"/>
        </w:rPr>
        <w:t xml:space="preserve">　</w:t>
      </w:r>
      <w:r w:rsidR="00501F1D" w:rsidRPr="00DD7CB8">
        <w:rPr>
          <w:rFonts w:hint="eastAsia"/>
          <w:sz w:val="24"/>
        </w:rPr>
        <w:t>冬</w:t>
      </w:r>
      <w:r w:rsidRPr="00DD7CB8">
        <w:rPr>
          <w:rFonts w:hint="eastAsia"/>
          <w:sz w:val="24"/>
        </w:rPr>
        <w:t>季休業中であっても、</w:t>
      </w:r>
      <w:r w:rsidR="00A8002B" w:rsidRPr="00DD7CB8">
        <w:rPr>
          <w:rFonts w:hint="eastAsia"/>
          <w:sz w:val="24"/>
        </w:rPr>
        <w:t>自分や家族</w:t>
      </w:r>
      <w:r w:rsidR="0084460D" w:rsidRPr="00DD7CB8">
        <w:rPr>
          <w:rFonts w:hint="eastAsia"/>
          <w:sz w:val="24"/>
        </w:rPr>
        <w:t>に</w:t>
      </w:r>
      <w:r w:rsidR="00A8002B" w:rsidRPr="00DD7CB8">
        <w:rPr>
          <w:rFonts w:hint="eastAsia"/>
          <w:sz w:val="24"/>
        </w:rPr>
        <w:t>陽性が判明した場合</w:t>
      </w:r>
      <w:r w:rsidRPr="00DD7CB8">
        <w:rPr>
          <w:rFonts w:hint="eastAsia"/>
          <w:sz w:val="24"/>
        </w:rPr>
        <w:t>は、速やかに</w:t>
      </w:r>
      <w:r w:rsidR="00237A9D" w:rsidRPr="00DD7CB8">
        <w:rPr>
          <w:rFonts w:hint="eastAsia"/>
          <w:sz w:val="24"/>
        </w:rPr>
        <w:t>学校から</w:t>
      </w:r>
    </w:p>
    <w:p w:rsidR="00187845" w:rsidRPr="00DD7CB8" w:rsidRDefault="00237A9D" w:rsidP="00582E64">
      <w:pPr>
        <w:ind w:leftChars="-132" w:left="-283" w:firstLineChars="301" w:firstLine="735"/>
        <w:jc w:val="left"/>
        <w:rPr>
          <w:sz w:val="24"/>
        </w:rPr>
      </w:pPr>
      <w:r w:rsidRPr="00DD7CB8">
        <w:rPr>
          <w:rFonts w:hint="eastAsia"/>
          <w:sz w:val="24"/>
        </w:rPr>
        <w:t>指定された連絡先</w:t>
      </w:r>
      <w:r w:rsidR="00393A9F" w:rsidRPr="00DD7CB8">
        <w:rPr>
          <w:rFonts w:hint="eastAsia"/>
          <w:sz w:val="24"/>
        </w:rPr>
        <w:t>に報告すること。</w:t>
      </w:r>
    </w:p>
    <w:p w:rsidR="00582E64" w:rsidRPr="00DD7CB8" w:rsidRDefault="00582E64">
      <w:pPr>
        <w:widowControl/>
        <w:jc w:val="left"/>
        <w:rPr>
          <w:sz w:val="24"/>
        </w:rPr>
      </w:pPr>
      <w:r w:rsidRPr="00DD7CB8">
        <w:rPr>
          <w:noProof/>
          <w:sz w:val="24"/>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85090</wp:posOffset>
                </wp:positionV>
                <wp:extent cx="6096000" cy="11684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6096000" cy="1168400"/>
                        </a:xfrm>
                        <a:prstGeom prst="rect">
                          <a:avLst/>
                        </a:prstGeom>
                        <a:solidFill>
                          <a:schemeClr val="lt1"/>
                        </a:solidFill>
                        <a:ln w="6350">
                          <a:solidFill>
                            <a:prstClr val="black"/>
                          </a:solidFill>
                        </a:ln>
                      </wps:spPr>
                      <wps:txbx>
                        <w:txbxContent>
                          <w:p w:rsidR="001D078B" w:rsidRPr="00237A9D" w:rsidRDefault="0084460D" w:rsidP="0084460D">
                            <w:pPr>
                              <w:rPr>
                                <w:rFonts w:ascii="ＭＳ ゴシック" w:eastAsia="ＭＳ ゴシック" w:hAnsi="ＭＳ ゴシック"/>
                                <w:sz w:val="24"/>
                              </w:rPr>
                            </w:pPr>
                            <w:r w:rsidRPr="00A5125A">
                              <w:rPr>
                                <w:rFonts w:ascii="ＭＳ ゴシック" w:eastAsia="ＭＳ ゴシック" w:hAnsi="ＭＳ ゴシック" w:hint="eastAsia"/>
                                <w:sz w:val="24"/>
                              </w:rPr>
                              <w:t>自分や家族に</w:t>
                            </w:r>
                            <w:r w:rsidR="001D078B" w:rsidRPr="00237A9D">
                              <w:rPr>
                                <w:rFonts w:ascii="ＭＳ ゴシック" w:eastAsia="ＭＳ ゴシック" w:hAnsi="ＭＳ ゴシック"/>
                                <w:sz w:val="24"/>
                              </w:rPr>
                              <w:t>陽性が判明した場合の</w:t>
                            </w:r>
                            <w:r w:rsidR="001D078B" w:rsidRPr="00237A9D">
                              <w:rPr>
                                <w:rFonts w:ascii="ＭＳ ゴシック" w:eastAsia="ＭＳ ゴシック" w:hAnsi="ＭＳ ゴシック" w:hint="eastAsia"/>
                                <w:sz w:val="24"/>
                              </w:rPr>
                              <w:t>連絡先</w:t>
                            </w:r>
                          </w:p>
                          <w:p w:rsidR="001D078B" w:rsidRDefault="001D078B">
                            <w:pPr>
                              <w:rPr>
                                <w:sz w:val="24"/>
                              </w:rPr>
                            </w:pPr>
                            <w:r>
                              <w:rPr>
                                <w:rFonts w:hint="eastAsia"/>
                                <w:sz w:val="24"/>
                              </w:rPr>
                              <w:t>＜</w:t>
                            </w:r>
                            <w:r>
                              <w:rPr>
                                <w:sz w:val="24"/>
                              </w:rPr>
                              <w:t>学校</w:t>
                            </w:r>
                            <w:r w:rsidR="00237A9D">
                              <w:rPr>
                                <w:rFonts w:hint="eastAsia"/>
                                <w:sz w:val="24"/>
                              </w:rPr>
                              <w:t>から</w:t>
                            </w:r>
                            <w:r w:rsidR="00237A9D">
                              <w:rPr>
                                <w:sz w:val="24"/>
                              </w:rPr>
                              <w:t>指定された連絡先</w:t>
                            </w:r>
                            <w:r>
                              <w:rPr>
                                <w:sz w:val="24"/>
                              </w:rPr>
                              <w:t>＞　　　○○〇－○○○〇</w:t>
                            </w:r>
                          </w:p>
                          <w:p w:rsidR="001D078B" w:rsidRPr="00237A9D" w:rsidRDefault="001D078B">
                            <w:pPr>
                              <w:rPr>
                                <w:rFonts w:ascii="ＭＳ ゴシック" w:eastAsia="ＭＳ ゴシック" w:hAnsi="ＭＳ ゴシック"/>
                                <w:sz w:val="24"/>
                              </w:rPr>
                            </w:pPr>
                            <w:r w:rsidRPr="00237A9D">
                              <w:rPr>
                                <w:rFonts w:ascii="ＭＳ ゴシック" w:eastAsia="ＭＳ ゴシック" w:hAnsi="ＭＳ ゴシック" w:hint="eastAsia"/>
                                <w:sz w:val="24"/>
                              </w:rPr>
                              <w:t>新型コロナウイルス感染症</w:t>
                            </w:r>
                            <w:r w:rsidR="005B5D59" w:rsidRPr="00237A9D">
                              <w:rPr>
                                <w:rFonts w:ascii="ＭＳ ゴシック" w:eastAsia="ＭＳ ゴシック" w:hAnsi="ＭＳ ゴシック" w:hint="eastAsia"/>
                                <w:sz w:val="24"/>
                              </w:rPr>
                              <w:t>に</w:t>
                            </w:r>
                            <w:r w:rsidR="005B5D59" w:rsidRPr="00237A9D">
                              <w:rPr>
                                <w:rFonts w:ascii="ＭＳ ゴシック" w:eastAsia="ＭＳ ゴシック" w:hAnsi="ＭＳ ゴシック"/>
                                <w:sz w:val="24"/>
                              </w:rPr>
                              <w:t>関する相談</w:t>
                            </w:r>
                            <w:r w:rsidRPr="00237A9D">
                              <w:rPr>
                                <w:rFonts w:ascii="ＭＳ ゴシック" w:eastAsia="ＭＳ ゴシック" w:hAnsi="ＭＳ ゴシック"/>
                                <w:sz w:val="24"/>
                              </w:rPr>
                              <w:t>について</w:t>
                            </w:r>
                          </w:p>
                          <w:p w:rsidR="001D078B" w:rsidRDefault="00237A9D">
                            <w:pPr>
                              <w:rPr>
                                <w:sz w:val="24"/>
                              </w:rPr>
                            </w:pPr>
                            <w:r>
                              <w:rPr>
                                <w:rFonts w:hint="eastAsia"/>
                                <w:sz w:val="24"/>
                              </w:rPr>
                              <w:t>＜</w:t>
                            </w:r>
                            <w:r w:rsidR="001D078B" w:rsidRPr="001D078B">
                              <w:rPr>
                                <w:rFonts w:hint="eastAsia"/>
                                <w:sz w:val="24"/>
                              </w:rPr>
                              <w:t>香川県新型コロナウイルス健康相談コールセンター</w:t>
                            </w:r>
                            <w:r>
                              <w:rPr>
                                <w:rFonts w:hint="eastAsia"/>
                                <w:sz w:val="24"/>
                              </w:rPr>
                              <w:t>＞</w:t>
                            </w:r>
                          </w:p>
                          <w:p w:rsidR="001D078B" w:rsidRPr="001D078B" w:rsidRDefault="001D078B">
                            <w:pPr>
                              <w:rPr>
                                <w:sz w:val="24"/>
                              </w:rPr>
                            </w:pPr>
                            <w:r w:rsidRPr="001D078B">
                              <w:rPr>
                                <w:sz w:val="24"/>
                              </w:rPr>
                              <w:t>0570-087-550（専用ナビダイヤル）</w:t>
                            </w:r>
                            <w:r w:rsidRPr="001D078B">
                              <w:rPr>
                                <w:rFonts w:hint="eastAsia"/>
                                <w:sz w:val="24"/>
                              </w:rPr>
                              <w:t>土曜日・日曜日・祝日を含む毎日</w:t>
                            </w:r>
                            <w:r w:rsidRPr="001D078B">
                              <w:rPr>
                                <w:sz w:val="24"/>
                              </w:rPr>
                              <w:t>24時間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1.8pt;margin-top:6.7pt;width:480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" fillcolor="white [3201]" strokeweight=".5pt">
                <v:textbox>
                  <w:txbxContent>
                    <w:p w:rsidR="001D078B" w:rsidRPr="00237A9D" w:rsidRDefault="0084460D" w:rsidP="0084460D">
                      <w:pPr>
                        <w:rPr>
                          <w:rFonts w:ascii="ＭＳ ゴシック" w:eastAsia="ＭＳ ゴシック" w:hAnsi="ＭＳ ゴシック"/>
                          <w:sz w:val="24"/>
                        </w:rPr>
                      </w:pPr>
                      <w:r w:rsidRPr="00A5125A">
                        <w:rPr>
                          <w:rFonts w:ascii="ＭＳ ゴシック" w:eastAsia="ＭＳ ゴシック" w:hAnsi="ＭＳ ゴシック" w:hint="eastAsia"/>
                          <w:sz w:val="24"/>
                        </w:rPr>
                        <w:t>自分や家族に</w:t>
                      </w:r>
                      <w:r w:rsidR="001D078B" w:rsidRPr="00237A9D">
                        <w:rPr>
                          <w:rFonts w:ascii="ＭＳ ゴシック" w:eastAsia="ＭＳ ゴシック" w:hAnsi="ＭＳ ゴシック"/>
                          <w:sz w:val="24"/>
                        </w:rPr>
                        <w:t>陽性が判明した場合の</w:t>
                      </w:r>
                      <w:r w:rsidR="001D078B" w:rsidRPr="00237A9D">
                        <w:rPr>
                          <w:rFonts w:ascii="ＭＳ ゴシック" w:eastAsia="ＭＳ ゴシック" w:hAnsi="ＭＳ ゴシック" w:hint="eastAsia"/>
                          <w:sz w:val="24"/>
                        </w:rPr>
                        <w:t>連絡先</w:t>
                      </w:r>
                    </w:p>
                    <w:p w:rsidR="001D078B" w:rsidRDefault="001D078B">
                      <w:pPr>
                        <w:rPr>
                          <w:sz w:val="24"/>
                        </w:rPr>
                      </w:pPr>
                      <w:r>
                        <w:rPr>
                          <w:rFonts w:hint="eastAsia"/>
                          <w:sz w:val="24"/>
                        </w:rPr>
                        <w:t>＜</w:t>
                      </w:r>
                      <w:r>
                        <w:rPr>
                          <w:sz w:val="24"/>
                        </w:rPr>
                        <w:t>学校</w:t>
                      </w:r>
                      <w:r w:rsidR="00237A9D">
                        <w:rPr>
                          <w:rFonts w:hint="eastAsia"/>
                          <w:sz w:val="24"/>
                        </w:rPr>
                        <w:t>から</w:t>
                      </w:r>
                      <w:r w:rsidR="00237A9D">
                        <w:rPr>
                          <w:sz w:val="24"/>
                        </w:rPr>
                        <w:t>指定された連絡先</w:t>
                      </w:r>
                      <w:r>
                        <w:rPr>
                          <w:sz w:val="24"/>
                        </w:rPr>
                        <w:t>＞　　　○○〇－○○○〇</w:t>
                      </w:r>
                    </w:p>
                    <w:p w:rsidR="001D078B" w:rsidRPr="00237A9D" w:rsidRDefault="001D078B">
                      <w:pPr>
                        <w:rPr>
                          <w:rFonts w:ascii="ＭＳ ゴシック" w:eastAsia="ＭＳ ゴシック" w:hAnsi="ＭＳ ゴシック"/>
                          <w:sz w:val="24"/>
                        </w:rPr>
                      </w:pPr>
                      <w:r w:rsidRPr="00237A9D">
                        <w:rPr>
                          <w:rFonts w:ascii="ＭＳ ゴシック" w:eastAsia="ＭＳ ゴシック" w:hAnsi="ＭＳ ゴシック" w:hint="eastAsia"/>
                          <w:sz w:val="24"/>
                        </w:rPr>
                        <w:t>新型コロナウイルス感染症</w:t>
                      </w:r>
                      <w:r w:rsidR="005B5D59" w:rsidRPr="00237A9D">
                        <w:rPr>
                          <w:rFonts w:ascii="ＭＳ ゴシック" w:eastAsia="ＭＳ ゴシック" w:hAnsi="ＭＳ ゴシック" w:hint="eastAsia"/>
                          <w:sz w:val="24"/>
                        </w:rPr>
                        <w:t>に</w:t>
                      </w:r>
                      <w:r w:rsidR="005B5D59" w:rsidRPr="00237A9D">
                        <w:rPr>
                          <w:rFonts w:ascii="ＭＳ ゴシック" w:eastAsia="ＭＳ ゴシック" w:hAnsi="ＭＳ ゴシック"/>
                          <w:sz w:val="24"/>
                        </w:rPr>
                        <w:t>関する相談</w:t>
                      </w:r>
                      <w:r w:rsidRPr="00237A9D">
                        <w:rPr>
                          <w:rFonts w:ascii="ＭＳ ゴシック" w:eastAsia="ＭＳ ゴシック" w:hAnsi="ＭＳ ゴシック"/>
                          <w:sz w:val="24"/>
                        </w:rPr>
                        <w:t>について</w:t>
                      </w:r>
                    </w:p>
                    <w:p w:rsidR="001D078B" w:rsidRDefault="00237A9D">
                      <w:pPr>
                        <w:rPr>
                          <w:sz w:val="24"/>
                        </w:rPr>
                      </w:pPr>
                      <w:r>
                        <w:rPr>
                          <w:rFonts w:hint="eastAsia"/>
                          <w:sz w:val="24"/>
                        </w:rPr>
                        <w:t>＜</w:t>
                      </w:r>
                      <w:r w:rsidR="001D078B" w:rsidRPr="001D078B">
                        <w:rPr>
                          <w:rFonts w:hint="eastAsia"/>
                          <w:sz w:val="24"/>
                        </w:rPr>
                        <w:t>香川県新型コロナウイルス健康相談コールセンター</w:t>
                      </w:r>
                      <w:r>
                        <w:rPr>
                          <w:rFonts w:hint="eastAsia"/>
                          <w:sz w:val="24"/>
                        </w:rPr>
                        <w:t>＞</w:t>
                      </w:r>
                    </w:p>
                    <w:p w:rsidR="001D078B" w:rsidRPr="001D078B" w:rsidRDefault="001D078B">
                      <w:pPr>
                        <w:rPr>
                          <w:sz w:val="24"/>
                        </w:rPr>
                      </w:pPr>
                      <w:r w:rsidRPr="001D078B">
                        <w:rPr>
                          <w:sz w:val="24"/>
                        </w:rPr>
                        <w:t>0570-087-550（専用ナビダイヤル）</w:t>
                      </w:r>
                      <w:r w:rsidRPr="001D078B">
                        <w:rPr>
                          <w:rFonts w:hint="eastAsia"/>
                          <w:sz w:val="24"/>
                        </w:rPr>
                        <w:t>土曜日・日曜日・祝日を含む毎日</w:t>
                      </w:r>
                      <w:r w:rsidRPr="001D078B">
                        <w:rPr>
                          <w:sz w:val="24"/>
                        </w:rPr>
                        <w:t>24時間</w:t>
                      </w:r>
                    </w:p>
                  </w:txbxContent>
                </v:textbox>
              </v:shape>
            </w:pict>
          </mc:Fallback>
        </mc:AlternateContent>
      </w:r>
      <w:r w:rsidRPr="00DD7CB8">
        <w:rPr>
          <w:sz w:val="24"/>
        </w:rPr>
        <w:br w:type="page"/>
      </w:r>
    </w:p>
    <w:p w:rsidR="001D078B" w:rsidRPr="00DD7CB8" w:rsidRDefault="00582E64" w:rsidP="001D078B">
      <w:pPr>
        <w:ind w:leftChars="-132" w:left="-283" w:firstLineChars="51" w:firstLine="125"/>
        <w:jc w:val="left"/>
        <w:rPr>
          <w:sz w:val="24"/>
        </w:rPr>
      </w:pPr>
      <w:r w:rsidRPr="00DD7CB8">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61312" behindDoc="0" locked="0" layoutInCell="1" allowOverlap="1" wp14:anchorId="29DFC0D5" wp14:editId="07F57723">
                <wp:simplePos x="0" y="0"/>
                <wp:positionH relativeFrom="column">
                  <wp:posOffset>-539115</wp:posOffset>
                </wp:positionH>
                <wp:positionV relativeFrom="paragraph">
                  <wp:posOffset>-501015</wp:posOffset>
                </wp:positionV>
                <wp:extent cx="7153275" cy="7429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7153275" cy="742950"/>
                        </a:xfrm>
                        <a:prstGeom prst="rect">
                          <a:avLst/>
                        </a:prstGeom>
                        <a:solidFill>
                          <a:schemeClr val="accent6">
                            <a:lumMod val="75000"/>
                          </a:schemeClr>
                        </a:solidFill>
                        <a:ln w="6350">
                          <a:noFill/>
                        </a:ln>
                      </wps:spPr>
                      <wps:txbx>
                        <w:txbxContent>
                          <w:p w:rsidR="00187845" w:rsidRPr="00187845" w:rsidRDefault="00187845" w:rsidP="00187845">
                            <w:pPr>
                              <w:jc w:val="center"/>
                              <w:rPr>
                                <w:rFonts w:ascii="UD デジタル 教科書体 NP-R" w:eastAsia="UD デジタル 教科書体 NP-R"/>
                                <w:b/>
                                <w:color w:val="FFFFFF" w:themeColor="background1"/>
                                <w:sz w:val="52"/>
                              </w:rPr>
                            </w:pPr>
                            <w:r w:rsidRPr="00187845">
                              <w:rPr>
                                <w:rFonts w:ascii="UD デジタル 教科書体 NP-R" w:eastAsia="UD デジタル 教科書体 NP-R" w:hint="eastAsia"/>
                                <w:b/>
                                <w:color w:val="FFFFFF" w:themeColor="background1"/>
                                <w:sz w:val="52"/>
                              </w:rPr>
                              <w:t>冬季休業中の</w:t>
                            </w:r>
                            <w:r w:rsidR="00194806" w:rsidRPr="00DD7CB8">
                              <w:rPr>
                                <w:rFonts w:ascii="UD デジタル 教科書体 NP-R" w:eastAsia="UD デジタル 教科書体 NP-R" w:hint="eastAsia"/>
                                <w:color w:val="FFFFFF" w:themeColor="background1"/>
                                <w:sz w:val="52"/>
                              </w:rPr>
                              <w:t>感染対策</w:t>
                            </w:r>
                            <w:r w:rsidRPr="00187845">
                              <w:rPr>
                                <w:rFonts w:ascii="UD デジタル 教科書体 NP-R" w:eastAsia="UD デジタル 教科書体 NP-R" w:hint="eastAsia"/>
                                <w:b/>
                                <w:color w:val="FFFFFF" w:themeColor="background1"/>
                                <w:sz w:val="52"/>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FC0D5" id="テキスト ボックス 2" o:spid="_x0000_s1029" type="#_x0000_t202" style="position:absolute;left:0;text-align:left;margin-left:-42.45pt;margin-top:-39.45pt;width:563.2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" fillcolor="#538135 [2409]" stroked="f" strokeweight=".5pt">
                <v:textbox>
                  <w:txbxContent>
                    <w:p w:rsidR="00187845" w:rsidRPr="00187845" w:rsidRDefault="00187845" w:rsidP="00187845">
                      <w:pPr>
                        <w:jc w:val="center"/>
                        <w:rPr>
                          <w:rFonts w:ascii="UD デジタル 教科書体 NP-R" w:eastAsia="UD デジタル 教科書体 NP-R"/>
                          <w:b/>
                          <w:color w:val="FFFFFF" w:themeColor="background1"/>
                          <w:sz w:val="52"/>
                        </w:rPr>
                      </w:pPr>
                      <w:r w:rsidRPr="00187845">
                        <w:rPr>
                          <w:rFonts w:ascii="UD デジタル 教科書体 NP-R" w:eastAsia="UD デジタル 教科書体 NP-R" w:hint="eastAsia"/>
                          <w:b/>
                          <w:color w:val="FFFFFF" w:themeColor="background1"/>
                          <w:sz w:val="52"/>
                        </w:rPr>
                        <w:t>冬季休業中の</w:t>
                      </w:r>
                      <w:r w:rsidR="00194806" w:rsidRPr="00DD7CB8">
                        <w:rPr>
                          <w:rFonts w:ascii="UD デジタル 教科書体 NP-R" w:eastAsia="UD デジタル 教科書体 NP-R" w:hint="eastAsia"/>
                          <w:color w:val="FFFFFF" w:themeColor="background1"/>
                          <w:sz w:val="52"/>
                        </w:rPr>
                        <w:t>感染対策</w:t>
                      </w:r>
                      <w:r w:rsidRPr="00187845">
                        <w:rPr>
                          <w:rFonts w:ascii="UD デジタル 教科書体 NP-R" w:eastAsia="UD デジタル 教科書体 NP-R" w:hint="eastAsia"/>
                          <w:b/>
                          <w:color w:val="FFFFFF" w:themeColor="background1"/>
                          <w:sz w:val="52"/>
                        </w:rPr>
                        <w:t>について</w:t>
                      </w:r>
                    </w:p>
                  </w:txbxContent>
                </v:textbox>
              </v:shape>
            </w:pict>
          </mc:Fallback>
        </mc:AlternateContent>
      </w:r>
    </w:p>
    <w:p w:rsidR="00187845" w:rsidRPr="00DD7CB8" w:rsidRDefault="00187845" w:rsidP="00187845">
      <w:pPr>
        <w:ind w:leftChars="-81" w:left="437" w:hangingChars="250" w:hanging="610"/>
        <w:jc w:val="right"/>
        <w:rPr>
          <w:rFonts w:ascii="ＭＳ ゴシック" w:eastAsia="ＭＳ ゴシック" w:hAnsi="ＭＳ ゴシック"/>
          <w:sz w:val="24"/>
        </w:rPr>
      </w:pPr>
      <w:r w:rsidRPr="00DD7CB8">
        <w:rPr>
          <w:rFonts w:ascii="ＭＳ ゴシック" w:eastAsia="ＭＳ ゴシック" w:hAnsi="ＭＳ ゴシック" w:hint="eastAsia"/>
          <w:sz w:val="24"/>
        </w:rPr>
        <w:t>（教職員用）</w:t>
      </w:r>
    </w:p>
    <w:p w:rsidR="00187845" w:rsidRPr="00DD7CB8" w:rsidRDefault="00187845" w:rsidP="00187845">
      <w:pPr>
        <w:ind w:left="244" w:hangingChars="100" w:hanging="244"/>
        <w:rPr>
          <w:rFonts w:ascii="ＭＳ ゴシック" w:eastAsia="ＭＳ ゴシック" w:hAnsi="ＭＳ ゴシック"/>
          <w:sz w:val="24"/>
          <w:szCs w:val="24"/>
        </w:rPr>
      </w:pPr>
      <w:r w:rsidRPr="00DD7CB8">
        <w:rPr>
          <w:rFonts w:ascii="ＭＳ ゴシック" w:eastAsia="ＭＳ ゴシック" w:hAnsi="ＭＳ ゴシック" w:hint="eastAsia"/>
          <w:sz w:val="24"/>
          <w:szCs w:val="24"/>
        </w:rPr>
        <w:t>１　健康観察</w:t>
      </w:r>
      <w:r w:rsidR="001841A6" w:rsidRPr="00DD7CB8">
        <w:rPr>
          <w:rFonts w:ascii="ＭＳ ゴシック" w:eastAsia="ＭＳ ゴシック" w:hAnsi="ＭＳ ゴシック" w:hint="eastAsia"/>
          <w:sz w:val="24"/>
          <w:szCs w:val="24"/>
        </w:rPr>
        <w:t>、基本的な</w:t>
      </w:r>
      <w:r w:rsidR="007A310D" w:rsidRPr="00DD7CB8">
        <w:rPr>
          <w:rFonts w:ascii="ＭＳ ゴシック" w:eastAsia="ＭＳ ゴシック" w:hAnsi="ＭＳ ゴシック" w:hint="eastAsia"/>
          <w:sz w:val="24"/>
          <w:szCs w:val="24"/>
        </w:rPr>
        <w:t>感染対策</w:t>
      </w:r>
    </w:p>
    <w:p w:rsidR="00187845" w:rsidRPr="00DD7CB8" w:rsidRDefault="00187845" w:rsidP="000B4488">
      <w:pPr>
        <w:ind w:leftChars="111" w:left="458" w:hangingChars="90" w:hanging="220"/>
        <w:rPr>
          <w:sz w:val="24"/>
          <w:szCs w:val="24"/>
        </w:rPr>
      </w:pPr>
      <w:r w:rsidRPr="00DD7CB8">
        <w:rPr>
          <w:rFonts w:hint="eastAsia"/>
          <w:sz w:val="24"/>
          <w:szCs w:val="24"/>
        </w:rPr>
        <w:t>〇　毎朝体温を測るなど、自分の健康状態を把握し、記録をとること。</w:t>
      </w:r>
    </w:p>
    <w:p w:rsidR="00187845" w:rsidRPr="00DD7CB8" w:rsidRDefault="00187845" w:rsidP="000B4488">
      <w:pPr>
        <w:ind w:leftChars="111" w:left="458" w:hangingChars="90" w:hanging="220"/>
        <w:rPr>
          <w:sz w:val="24"/>
          <w:szCs w:val="24"/>
        </w:rPr>
      </w:pPr>
      <w:r w:rsidRPr="00DD7CB8">
        <w:rPr>
          <w:rFonts w:hint="eastAsia"/>
          <w:sz w:val="24"/>
          <w:szCs w:val="24"/>
        </w:rPr>
        <w:t>〇　きめ細かな健康観察等により、児童生徒の状況を的確に把握すること。</w:t>
      </w:r>
    </w:p>
    <w:p w:rsidR="00187845" w:rsidRPr="00DD7CB8" w:rsidRDefault="00187845" w:rsidP="000B4488">
      <w:pPr>
        <w:ind w:leftChars="111" w:left="458" w:hangingChars="90" w:hanging="220"/>
        <w:rPr>
          <w:sz w:val="24"/>
          <w:szCs w:val="24"/>
        </w:rPr>
      </w:pPr>
      <w:r w:rsidRPr="00DD7CB8">
        <w:rPr>
          <w:rFonts w:hint="eastAsia"/>
          <w:sz w:val="24"/>
          <w:szCs w:val="24"/>
        </w:rPr>
        <w:t>〇　登校時の健康観察（検温結果及び健康観察票等の確認）はもちろんのこと、部活動前にも児童生徒の健康状態を顧問が確認すること。</w:t>
      </w:r>
    </w:p>
    <w:p w:rsidR="001841A6" w:rsidRPr="00DD7CB8" w:rsidRDefault="001841A6" w:rsidP="001841A6">
      <w:pPr>
        <w:ind w:leftChars="100" w:left="458" w:hangingChars="100" w:hanging="244"/>
        <w:rPr>
          <w:sz w:val="24"/>
          <w:szCs w:val="24"/>
        </w:rPr>
      </w:pPr>
      <w:r w:rsidRPr="00DD7CB8">
        <w:rPr>
          <w:rFonts w:hint="eastAsia"/>
          <w:sz w:val="24"/>
          <w:szCs w:val="24"/>
        </w:rPr>
        <w:t>○　適切なマスクの着用</w:t>
      </w:r>
      <w:r w:rsidRPr="00DD7CB8">
        <w:rPr>
          <w:sz w:val="24"/>
          <w:szCs w:val="24"/>
        </w:rPr>
        <w:t>や</w:t>
      </w:r>
      <w:r w:rsidRPr="00DD7CB8">
        <w:rPr>
          <w:rFonts w:hint="eastAsia"/>
          <w:sz w:val="24"/>
          <w:szCs w:val="24"/>
        </w:rPr>
        <w:t>、人と人との距離の確保、</w:t>
      </w:r>
      <w:r w:rsidRPr="00DD7CB8">
        <w:rPr>
          <w:sz w:val="24"/>
          <w:szCs w:val="24"/>
        </w:rPr>
        <w:t>手洗い、換気などの基</w:t>
      </w:r>
      <w:r w:rsidRPr="00DD7CB8">
        <w:rPr>
          <w:rFonts w:hint="eastAsia"/>
          <w:sz w:val="24"/>
          <w:szCs w:val="24"/>
        </w:rPr>
        <w:t>本的な</w:t>
      </w:r>
      <w:r w:rsidR="007A310D" w:rsidRPr="00DD7CB8">
        <w:rPr>
          <w:rFonts w:hint="eastAsia"/>
          <w:sz w:val="24"/>
          <w:szCs w:val="24"/>
        </w:rPr>
        <w:t>感染対策</w:t>
      </w:r>
      <w:r w:rsidRPr="00DD7CB8">
        <w:rPr>
          <w:rFonts w:hint="eastAsia"/>
          <w:sz w:val="24"/>
          <w:szCs w:val="24"/>
        </w:rPr>
        <w:t>を行う</w:t>
      </w:r>
      <w:r w:rsidR="002A33B5" w:rsidRPr="00DD7CB8">
        <w:rPr>
          <w:rFonts w:hint="eastAsia"/>
          <w:sz w:val="24"/>
          <w:szCs w:val="24"/>
        </w:rPr>
        <w:t>よう、児童生徒に指導すること</w:t>
      </w:r>
      <w:r w:rsidRPr="00DD7CB8">
        <w:rPr>
          <w:rFonts w:hint="eastAsia"/>
          <w:sz w:val="24"/>
          <w:szCs w:val="24"/>
        </w:rPr>
        <w:t>。</w:t>
      </w:r>
    </w:p>
    <w:p w:rsidR="00582E64" w:rsidRPr="00DD7CB8" w:rsidRDefault="00582E64" w:rsidP="00187845">
      <w:pPr>
        <w:ind w:leftChars="100" w:left="458" w:hangingChars="100" w:hanging="244"/>
        <w:rPr>
          <w:sz w:val="24"/>
          <w:szCs w:val="24"/>
        </w:rPr>
      </w:pPr>
    </w:p>
    <w:p w:rsidR="00187845" w:rsidRPr="00DD7CB8" w:rsidRDefault="00187845" w:rsidP="00187845">
      <w:pPr>
        <w:rPr>
          <w:rFonts w:ascii="ＭＳ ゴシック" w:eastAsia="ＭＳ ゴシック" w:hAnsi="ＭＳ ゴシック"/>
          <w:sz w:val="24"/>
          <w:szCs w:val="24"/>
        </w:rPr>
      </w:pPr>
      <w:r w:rsidRPr="00DD7CB8">
        <w:rPr>
          <w:rFonts w:ascii="ＭＳ ゴシック" w:eastAsia="ＭＳ ゴシック" w:hAnsi="ＭＳ ゴシック" w:hint="eastAsia"/>
          <w:sz w:val="24"/>
          <w:szCs w:val="24"/>
        </w:rPr>
        <w:t>２　体調不良時の対応</w:t>
      </w:r>
    </w:p>
    <w:p w:rsidR="00187845" w:rsidRPr="00DD7CB8" w:rsidRDefault="00501F1D" w:rsidP="005B5D59">
      <w:pPr>
        <w:ind w:leftChars="100" w:left="458" w:hangingChars="100" w:hanging="244"/>
        <w:rPr>
          <w:sz w:val="24"/>
          <w:szCs w:val="24"/>
        </w:rPr>
      </w:pPr>
      <w:r w:rsidRPr="00DD7CB8">
        <w:rPr>
          <w:rFonts w:hint="eastAsia"/>
          <w:sz w:val="24"/>
        </w:rPr>
        <w:t>〇</w:t>
      </w:r>
      <w:r w:rsidR="005B5D59" w:rsidRPr="00DD7CB8">
        <w:rPr>
          <w:rFonts w:hint="eastAsia"/>
          <w:sz w:val="24"/>
          <w:szCs w:val="24"/>
        </w:rPr>
        <w:t xml:space="preserve">　</w:t>
      </w:r>
      <w:r w:rsidR="00187845" w:rsidRPr="00DD7CB8">
        <w:rPr>
          <w:rFonts w:hint="eastAsia"/>
          <w:sz w:val="24"/>
          <w:szCs w:val="24"/>
        </w:rPr>
        <w:t>児童生徒や教職員に発熱等の風邪症状がある場合には登校・出勤しないことを徹</w:t>
      </w:r>
      <w:r w:rsidR="005B5D59" w:rsidRPr="00DD7CB8">
        <w:rPr>
          <w:rFonts w:hint="eastAsia"/>
          <w:sz w:val="24"/>
          <w:szCs w:val="24"/>
        </w:rPr>
        <w:t xml:space="preserve">　</w:t>
      </w:r>
      <w:r w:rsidR="00187845" w:rsidRPr="00DD7CB8">
        <w:rPr>
          <w:rFonts w:hint="eastAsia"/>
          <w:sz w:val="24"/>
          <w:szCs w:val="24"/>
        </w:rPr>
        <w:t>底すること。</w:t>
      </w:r>
    </w:p>
    <w:p w:rsidR="00582E64" w:rsidRPr="00DD7CB8" w:rsidRDefault="00187845" w:rsidP="000B4488">
      <w:pPr>
        <w:ind w:leftChars="111" w:left="458" w:hangingChars="90" w:hanging="220"/>
        <w:rPr>
          <w:sz w:val="24"/>
          <w:szCs w:val="24"/>
        </w:rPr>
      </w:pPr>
      <w:r w:rsidRPr="00DD7CB8">
        <w:rPr>
          <w:rFonts w:hint="eastAsia"/>
          <w:sz w:val="24"/>
          <w:szCs w:val="24"/>
        </w:rPr>
        <w:t>〇　発熱等の風邪症状がある場合は、</w:t>
      </w:r>
      <w:r w:rsidR="009C60AF" w:rsidRPr="00DD7CB8">
        <w:rPr>
          <w:rFonts w:hint="eastAsia"/>
          <w:sz w:val="24"/>
          <w:szCs w:val="24"/>
        </w:rPr>
        <w:t>事前に</w:t>
      </w:r>
      <w:r w:rsidRPr="00DD7CB8">
        <w:rPr>
          <w:rFonts w:hint="eastAsia"/>
          <w:sz w:val="24"/>
          <w:szCs w:val="24"/>
        </w:rPr>
        <w:t>主治医と相談したうえで、</w:t>
      </w:r>
      <w:r w:rsidR="009C60AF" w:rsidRPr="00DD7CB8">
        <w:rPr>
          <w:rFonts w:hint="eastAsia"/>
          <w:sz w:val="24"/>
          <w:szCs w:val="24"/>
        </w:rPr>
        <w:t>必要があれば</w:t>
      </w:r>
      <w:r w:rsidRPr="00DD7CB8">
        <w:rPr>
          <w:rFonts w:hint="eastAsia"/>
          <w:sz w:val="24"/>
          <w:szCs w:val="24"/>
        </w:rPr>
        <w:t>受診すること。</w:t>
      </w:r>
    </w:p>
    <w:p w:rsidR="00187845" w:rsidRPr="00DD7CB8" w:rsidRDefault="00187845" w:rsidP="000B4488">
      <w:pPr>
        <w:ind w:leftChars="111" w:left="458" w:hangingChars="90" w:hanging="220"/>
        <w:rPr>
          <w:sz w:val="24"/>
          <w:szCs w:val="24"/>
        </w:rPr>
      </w:pPr>
      <w:r w:rsidRPr="00DD7CB8">
        <w:rPr>
          <w:rFonts w:hint="eastAsia"/>
          <w:sz w:val="24"/>
          <w:szCs w:val="24"/>
        </w:rPr>
        <w:t>〇　受診する際、例えば学校が臨時休業をしていることや身近な人の陽性が判明して</w:t>
      </w:r>
      <w:r w:rsidR="005B5D59" w:rsidRPr="00DD7CB8">
        <w:rPr>
          <w:rFonts w:hint="eastAsia"/>
          <w:sz w:val="24"/>
          <w:szCs w:val="24"/>
        </w:rPr>
        <w:t xml:space="preserve">　</w:t>
      </w:r>
      <w:r w:rsidRPr="00DD7CB8">
        <w:rPr>
          <w:rFonts w:hint="eastAsia"/>
          <w:sz w:val="24"/>
          <w:szCs w:val="24"/>
        </w:rPr>
        <w:t>いることなど、詳細な情報を主治医に伝え、判断を仰ぐこと。</w:t>
      </w:r>
    </w:p>
    <w:p w:rsidR="00187845" w:rsidRPr="00DD7CB8" w:rsidRDefault="00187845" w:rsidP="000B4488">
      <w:pPr>
        <w:ind w:leftChars="111" w:left="702" w:hangingChars="190" w:hanging="464"/>
        <w:rPr>
          <w:sz w:val="24"/>
          <w:szCs w:val="24"/>
        </w:rPr>
      </w:pPr>
      <w:r w:rsidRPr="00DD7CB8">
        <w:rPr>
          <w:rFonts w:hint="eastAsia"/>
          <w:sz w:val="24"/>
          <w:szCs w:val="24"/>
        </w:rPr>
        <w:t>〇　児童生徒が体調不良を訴えやすい環境の整備を再度行うこと。</w:t>
      </w:r>
    </w:p>
    <w:p w:rsidR="009C60AF" w:rsidRPr="00DD7CB8" w:rsidRDefault="00324D0B" w:rsidP="000B4488">
      <w:pPr>
        <w:ind w:leftChars="111" w:left="440" w:hangingChars="90" w:hanging="202"/>
        <w:rPr>
          <w:sz w:val="24"/>
          <w:szCs w:val="24"/>
        </w:rPr>
      </w:pPr>
      <w:r w:rsidRPr="00DD7CB8">
        <w:rPr>
          <w:noProof/>
          <w:sz w:val="22"/>
          <w:szCs w:val="24"/>
        </w:rPr>
        <w:drawing>
          <wp:anchor distT="0" distB="0" distL="114300" distR="114300" simplePos="0" relativeHeight="251666432" behindDoc="0" locked="0" layoutInCell="1" allowOverlap="1" wp14:anchorId="6D0480A4" wp14:editId="60C8138E">
            <wp:simplePos x="0" y="0"/>
            <wp:positionH relativeFrom="column">
              <wp:posOffset>5381625</wp:posOffset>
            </wp:positionH>
            <wp:positionV relativeFrom="paragraph">
              <wp:posOffset>488315</wp:posOffset>
            </wp:positionV>
            <wp:extent cx="819150" cy="8191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_83665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009C60AF" w:rsidRPr="00DD7CB8">
        <w:rPr>
          <w:rFonts w:hint="eastAsia"/>
          <w:sz w:val="24"/>
          <w:szCs w:val="24"/>
        </w:rPr>
        <w:t>〇　自主的な検査で新型コロナウイルス感染症の陽性が判明した場合、医療機関を通さずに医師による陽性の確定判断を受けることもできるため、下記のホームページを参照して対応すること。</w:t>
      </w:r>
    </w:p>
    <w:p w:rsidR="00187845" w:rsidRPr="00DD7CB8" w:rsidRDefault="009C60AF" w:rsidP="009C60AF">
      <w:pPr>
        <w:ind w:leftChars="100" w:left="458" w:hangingChars="100" w:hanging="244"/>
        <w:jc w:val="left"/>
        <w:rPr>
          <w:sz w:val="22"/>
          <w:szCs w:val="24"/>
        </w:rPr>
      </w:pPr>
      <w:r w:rsidRPr="00DD7CB8">
        <w:rPr>
          <w:rFonts w:hint="eastAsia"/>
          <w:sz w:val="24"/>
          <w:szCs w:val="24"/>
        </w:rPr>
        <w:t xml:space="preserve">香川県陽性者登録センターについて　　</w:t>
      </w:r>
      <w:r w:rsidRPr="00DD7CB8">
        <w:rPr>
          <w:sz w:val="20"/>
          <w:szCs w:val="24"/>
        </w:rPr>
        <w:t>https://www.pref.kagawa.lg.jp/kansensyo/kansensyoujouhou/topics/touroku.html</w:t>
      </w:r>
    </w:p>
    <w:p w:rsidR="00582E64" w:rsidRPr="00DD7CB8" w:rsidRDefault="00582E64" w:rsidP="009C60AF">
      <w:pPr>
        <w:ind w:leftChars="100" w:left="458" w:hangingChars="100" w:hanging="244"/>
        <w:jc w:val="left"/>
        <w:rPr>
          <w:sz w:val="24"/>
          <w:szCs w:val="24"/>
        </w:rPr>
      </w:pPr>
    </w:p>
    <w:p w:rsidR="00187845" w:rsidRPr="00DD7CB8" w:rsidRDefault="00187845" w:rsidP="00187845">
      <w:pPr>
        <w:rPr>
          <w:rFonts w:ascii="ＭＳ ゴシック" w:eastAsia="ＭＳ ゴシック" w:hAnsi="ＭＳ ゴシック"/>
          <w:sz w:val="24"/>
          <w:szCs w:val="24"/>
        </w:rPr>
      </w:pPr>
      <w:r w:rsidRPr="00DD7CB8">
        <w:rPr>
          <w:rFonts w:ascii="ＭＳ ゴシック" w:eastAsia="ＭＳ ゴシック" w:hAnsi="ＭＳ ゴシック" w:hint="eastAsia"/>
          <w:sz w:val="24"/>
          <w:szCs w:val="24"/>
        </w:rPr>
        <w:t xml:space="preserve">３　</w:t>
      </w:r>
      <w:r w:rsidR="005B5D59" w:rsidRPr="00DD7CB8">
        <w:rPr>
          <w:rFonts w:ascii="ＭＳ ゴシック" w:eastAsia="ＭＳ ゴシック" w:hAnsi="ＭＳ ゴシック" w:hint="eastAsia"/>
          <w:sz w:val="24"/>
          <w:szCs w:val="24"/>
        </w:rPr>
        <w:t>冬</w:t>
      </w:r>
      <w:r w:rsidRPr="00DD7CB8">
        <w:rPr>
          <w:rFonts w:ascii="ＭＳ ゴシック" w:eastAsia="ＭＳ ゴシック" w:hAnsi="ＭＳ ゴシック" w:hint="eastAsia"/>
          <w:sz w:val="24"/>
          <w:szCs w:val="24"/>
        </w:rPr>
        <w:t>季休業中の対応</w:t>
      </w:r>
    </w:p>
    <w:p w:rsidR="00187845" w:rsidRPr="00DD7CB8" w:rsidRDefault="00187845" w:rsidP="00187845">
      <w:pPr>
        <w:ind w:left="488" w:hangingChars="200" w:hanging="488"/>
        <w:rPr>
          <w:sz w:val="24"/>
          <w:szCs w:val="24"/>
        </w:rPr>
      </w:pPr>
      <w:r w:rsidRPr="00DD7CB8">
        <w:rPr>
          <w:rFonts w:ascii="ＭＳ ゴシック" w:eastAsia="ＭＳ ゴシック" w:hAnsi="ＭＳ ゴシック" w:hint="eastAsia"/>
          <w:sz w:val="24"/>
          <w:szCs w:val="24"/>
        </w:rPr>
        <w:t xml:space="preserve">　</w:t>
      </w:r>
      <w:r w:rsidR="00501F1D" w:rsidRPr="00DD7CB8">
        <w:rPr>
          <w:rFonts w:hint="eastAsia"/>
          <w:sz w:val="24"/>
        </w:rPr>
        <w:t>〇</w:t>
      </w:r>
      <w:r w:rsidRPr="00DD7CB8">
        <w:rPr>
          <w:rFonts w:hint="eastAsia"/>
          <w:sz w:val="24"/>
          <w:szCs w:val="24"/>
        </w:rPr>
        <w:t xml:space="preserve">　</w:t>
      </w:r>
      <w:r w:rsidR="00DE5447" w:rsidRPr="00DD7CB8">
        <w:rPr>
          <w:rFonts w:hint="eastAsia"/>
          <w:sz w:val="24"/>
          <w:szCs w:val="24"/>
        </w:rPr>
        <w:t>感染経路がわからないケースも増えていることから、普段の生活において自ら感染対策を意識し、</w:t>
      </w:r>
      <w:r w:rsidRPr="00DD7CB8">
        <w:rPr>
          <w:rFonts w:hint="eastAsia"/>
          <w:sz w:val="24"/>
          <w:szCs w:val="24"/>
        </w:rPr>
        <w:t>適切に行動</w:t>
      </w:r>
      <w:r w:rsidR="005B5D59" w:rsidRPr="00DD7CB8">
        <w:rPr>
          <w:rFonts w:hint="eastAsia"/>
          <w:sz w:val="24"/>
          <w:szCs w:val="24"/>
        </w:rPr>
        <w:t>できるよう指導する</w:t>
      </w:r>
      <w:r w:rsidRPr="00DD7CB8">
        <w:rPr>
          <w:rFonts w:hint="eastAsia"/>
          <w:sz w:val="24"/>
          <w:szCs w:val="24"/>
        </w:rPr>
        <w:t>こと。</w:t>
      </w:r>
    </w:p>
    <w:p w:rsidR="00187845" w:rsidRPr="00DD7CB8" w:rsidRDefault="005B5D59" w:rsidP="000B4488">
      <w:pPr>
        <w:ind w:leftChars="111" w:left="458" w:hangingChars="90" w:hanging="220"/>
        <w:rPr>
          <w:sz w:val="24"/>
          <w:szCs w:val="24"/>
        </w:rPr>
      </w:pPr>
      <w:r w:rsidRPr="00DD7CB8">
        <w:rPr>
          <w:rFonts w:hint="eastAsia"/>
          <w:sz w:val="24"/>
          <w:szCs w:val="24"/>
        </w:rPr>
        <w:t>〇　冬</w:t>
      </w:r>
      <w:r w:rsidR="00187845" w:rsidRPr="00DD7CB8">
        <w:rPr>
          <w:rFonts w:hint="eastAsia"/>
          <w:sz w:val="24"/>
          <w:szCs w:val="24"/>
        </w:rPr>
        <w:t>季休業中も自分の健康状態を確認し、発熱等の風邪症状がある場合には、</w:t>
      </w:r>
      <w:r w:rsidRPr="00DD7CB8">
        <w:rPr>
          <w:rFonts w:hint="eastAsia"/>
          <w:sz w:val="24"/>
          <w:szCs w:val="24"/>
        </w:rPr>
        <w:t>管理職に連絡する</w:t>
      </w:r>
      <w:r w:rsidR="004C71A1" w:rsidRPr="00DD7CB8">
        <w:rPr>
          <w:rFonts w:hint="eastAsia"/>
          <w:sz w:val="24"/>
          <w:szCs w:val="24"/>
        </w:rPr>
        <w:t>とともに、必要であれば</w:t>
      </w:r>
      <w:r w:rsidR="00187845" w:rsidRPr="00DD7CB8">
        <w:rPr>
          <w:rFonts w:hint="eastAsia"/>
          <w:sz w:val="24"/>
          <w:szCs w:val="24"/>
        </w:rPr>
        <w:t>受診をすること。</w:t>
      </w:r>
    </w:p>
    <w:p w:rsidR="00187845" w:rsidRPr="00DD7CB8" w:rsidRDefault="005B5D59" w:rsidP="000B4488">
      <w:pPr>
        <w:ind w:leftChars="111" w:left="458" w:hangingChars="90" w:hanging="220"/>
        <w:rPr>
          <w:sz w:val="24"/>
        </w:rPr>
      </w:pPr>
      <w:r w:rsidRPr="00DD7CB8">
        <w:rPr>
          <w:rFonts w:hint="eastAsia"/>
          <w:sz w:val="24"/>
          <w:szCs w:val="24"/>
        </w:rPr>
        <w:t>〇</w:t>
      </w:r>
      <w:r w:rsidR="00187845" w:rsidRPr="00DD7CB8">
        <w:rPr>
          <w:rFonts w:hint="eastAsia"/>
          <w:sz w:val="24"/>
          <w:szCs w:val="24"/>
        </w:rPr>
        <w:t xml:space="preserve">　登校後</w:t>
      </w:r>
      <w:r w:rsidR="00187845" w:rsidRPr="00DD7CB8">
        <w:rPr>
          <w:rFonts w:hint="eastAsia"/>
          <w:sz w:val="24"/>
        </w:rPr>
        <w:t>及び部活動終了後は、</w:t>
      </w:r>
      <w:r w:rsidR="00324D0B" w:rsidRPr="00DD7CB8">
        <w:rPr>
          <w:rFonts w:hint="eastAsia"/>
          <w:sz w:val="24"/>
        </w:rPr>
        <w:t>速やかな</w:t>
      </w:r>
      <w:r w:rsidR="00187845" w:rsidRPr="00DD7CB8">
        <w:rPr>
          <w:rFonts w:hint="eastAsia"/>
          <w:sz w:val="24"/>
        </w:rPr>
        <w:t>帰宅</w:t>
      </w:r>
      <w:r w:rsidR="00324D0B" w:rsidRPr="00DD7CB8">
        <w:rPr>
          <w:rFonts w:hint="eastAsia"/>
          <w:sz w:val="24"/>
        </w:rPr>
        <w:t>を心掛けるよう</w:t>
      </w:r>
      <w:r w:rsidR="00187845" w:rsidRPr="00DD7CB8">
        <w:rPr>
          <w:rFonts w:hint="eastAsia"/>
          <w:sz w:val="24"/>
        </w:rPr>
        <w:t>、周知</w:t>
      </w:r>
      <w:r w:rsidRPr="00DD7CB8">
        <w:rPr>
          <w:rFonts w:hint="eastAsia"/>
          <w:sz w:val="24"/>
        </w:rPr>
        <w:t>・指導</w:t>
      </w:r>
      <w:r w:rsidR="00187845" w:rsidRPr="00DD7CB8">
        <w:rPr>
          <w:rFonts w:hint="eastAsia"/>
          <w:sz w:val="24"/>
        </w:rPr>
        <w:t>すること。</w:t>
      </w:r>
    </w:p>
    <w:p w:rsidR="00582E64" w:rsidRPr="00DD7CB8" w:rsidRDefault="00582E64" w:rsidP="005B5D59">
      <w:pPr>
        <w:ind w:leftChars="100" w:left="458" w:hangingChars="100" w:hanging="244"/>
        <w:rPr>
          <w:sz w:val="24"/>
          <w:szCs w:val="24"/>
        </w:rPr>
      </w:pPr>
    </w:p>
    <w:p w:rsidR="007A310D" w:rsidRPr="00DD7CB8" w:rsidRDefault="00187845" w:rsidP="00187845">
      <w:pPr>
        <w:rPr>
          <w:rFonts w:ascii="ＭＳ ゴシック" w:eastAsia="ＭＳ ゴシック" w:hAnsi="ＭＳ ゴシック"/>
          <w:sz w:val="24"/>
        </w:rPr>
      </w:pPr>
      <w:r w:rsidRPr="00DD7CB8">
        <w:rPr>
          <w:rFonts w:ascii="ＭＳ ゴシック" w:eastAsia="ＭＳ ゴシック" w:hAnsi="ＭＳ ゴシック" w:hint="eastAsia"/>
          <w:sz w:val="24"/>
        </w:rPr>
        <w:t>４　部活動</w:t>
      </w:r>
    </w:p>
    <w:p w:rsidR="007A310D" w:rsidRPr="00DD7CB8" w:rsidRDefault="007A310D" w:rsidP="00187845">
      <w:pPr>
        <w:rPr>
          <w:sz w:val="24"/>
        </w:rPr>
      </w:pPr>
      <w:r w:rsidRPr="00DD7CB8">
        <w:rPr>
          <w:rFonts w:ascii="ＭＳ ゴシック" w:eastAsia="ＭＳ ゴシック" w:hAnsi="ＭＳ ゴシック" w:hint="eastAsia"/>
          <w:sz w:val="24"/>
        </w:rPr>
        <w:t xml:space="preserve">　　</w:t>
      </w:r>
      <w:r w:rsidRPr="00DD7CB8">
        <w:rPr>
          <w:rFonts w:hint="eastAsia"/>
          <w:sz w:val="24"/>
        </w:rPr>
        <w:t>以下の点を特に指導するとともに、</w:t>
      </w:r>
      <w:r w:rsidR="00DE5447" w:rsidRPr="00DD7CB8">
        <w:rPr>
          <w:rFonts w:hint="eastAsia"/>
          <w:sz w:val="24"/>
        </w:rPr>
        <w:t>消毒液の準備等、環境整備に努めること。</w:t>
      </w:r>
    </w:p>
    <w:p w:rsidR="005B5D59" w:rsidRPr="00DD7CB8" w:rsidRDefault="00187845" w:rsidP="000B4488">
      <w:pPr>
        <w:ind w:leftChars="111" w:left="458" w:hangingChars="90" w:hanging="220"/>
        <w:rPr>
          <w:sz w:val="24"/>
          <w:szCs w:val="24"/>
        </w:rPr>
      </w:pPr>
      <w:r w:rsidRPr="00DD7CB8">
        <w:rPr>
          <w:rFonts w:hint="eastAsia"/>
          <w:sz w:val="24"/>
          <w:szCs w:val="24"/>
        </w:rPr>
        <w:t>〇　特に</w:t>
      </w:r>
      <w:r w:rsidR="005B5D59" w:rsidRPr="00DD7CB8">
        <w:rPr>
          <w:rFonts w:hint="eastAsia"/>
          <w:sz w:val="24"/>
          <w:szCs w:val="24"/>
        </w:rPr>
        <w:t>冬</w:t>
      </w:r>
      <w:r w:rsidRPr="00DD7CB8">
        <w:rPr>
          <w:rFonts w:hint="eastAsia"/>
          <w:sz w:val="24"/>
          <w:szCs w:val="24"/>
        </w:rPr>
        <w:t>季休業中は、練習試合等が企画・実施され</w:t>
      </w:r>
      <w:r w:rsidR="005B5D59" w:rsidRPr="00DD7CB8">
        <w:rPr>
          <w:rFonts w:hint="eastAsia"/>
          <w:sz w:val="24"/>
          <w:szCs w:val="24"/>
        </w:rPr>
        <w:t>たり</w:t>
      </w:r>
      <w:r w:rsidRPr="00DD7CB8">
        <w:rPr>
          <w:rFonts w:hint="eastAsia"/>
          <w:sz w:val="24"/>
          <w:szCs w:val="24"/>
        </w:rPr>
        <w:t>、</w:t>
      </w:r>
      <w:r w:rsidR="005B5D59" w:rsidRPr="00DD7CB8">
        <w:rPr>
          <w:rFonts w:hint="eastAsia"/>
          <w:sz w:val="24"/>
          <w:szCs w:val="24"/>
        </w:rPr>
        <w:t>県内外の人と交流が増えたりし、感染リスクが高まると考えられることから、警戒度を一層高め、基本的な</w:t>
      </w:r>
      <w:r w:rsidR="007A310D" w:rsidRPr="00DD7CB8">
        <w:rPr>
          <w:rFonts w:hint="eastAsia"/>
          <w:sz w:val="24"/>
          <w:szCs w:val="24"/>
        </w:rPr>
        <w:t>感染対策</w:t>
      </w:r>
      <w:r w:rsidR="005B5D59" w:rsidRPr="00DD7CB8">
        <w:rPr>
          <w:rFonts w:hint="eastAsia"/>
          <w:sz w:val="24"/>
          <w:szCs w:val="24"/>
        </w:rPr>
        <w:t>を徹底すること。</w:t>
      </w:r>
    </w:p>
    <w:p w:rsidR="00187845" w:rsidRPr="00DD7CB8" w:rsidRDefault="005B5D59" w:rsidP="000B4488">
      <w:pPr>
        <w:ind w:leftChars="111" w:left="458" w:hangingChars="90" w:hanging="220"/>
        <w:rPr>
          <w:sz w:val="24"/>
        </w:rPr>
      </w:pPr>
      <w:r w:rsidRPr="00DD7CB8">
        <w:rPr>
          <w:rFonts w:hint="eastAsia"/>
          <w:sz w:val="24"/>
        </w:rPr>
        <w:t>〇</w:t>
      </w:r>
      <w:r w:rsidR="00187845" w:rsidRPr="00DD7CB8">
        <w:rPr>
          <w:rFonts w:hint="eastAsia"/>
          <w:sz w:val="24"/>
        </w:rPr>
        <w:t xml:space="preserve">　用具等</w:t>
      </w:r>
      <w:r w:rsidR="00A8002B" w:rsidRPr="00DD7CB8">
        <w:rPr>
          <w:rFonts w:hint="eastAsia"/>
          <w:sz w:val="24"/>
        </w:rPr>
        <w:t>を</w:t>
      </w:r>
      <w:r w:rsidR="0084460D" w:rsidRPr="00DD7CB8">
        <w:rPr>
          <w:rFonts w:hint="eastAsia"/>
          <w:sz w:val="24"/>
        </w:rPr>
        <w:t>使用</w:t>
      </w:r>
      <w:r w:rsidR="00A8002B" w:rsidRPr="00DD7CB8">
        <w:rPr>
          <w:rFonts w:hint="eastAsia"/>
          <w:sz w:val="24"/>
        </w:rPr>
        <w:t>した場合は、手洗いや手指消毒をすること。</w:t>
      </w:r>
    </w:p>
    <w:p w:rsidR="005B5D59" w:rsidRPr="00DD7CB8" w:rsidRDefault="00187845" w:rsidP="007A310D">
      <w:pPr>
        <w:ind w:firstLineChars="97" w:firstLine="237"/>
        <w:rPr>
          <w:sz w:val="24"/>
        </w:rPr>
      </w:pPr>
      <w:r w:rsidRPr="00DD7CB8">
        <w:rPr>
          <w:rFonts w:hint="eastAsia"/>
          <w:sz w:val="24"/>
        </w:rPr>
        <w:t>〇　部室等の利用については、短時間の利用とし、一斉に利用しないこと。</w:t>
      </w:r>
    </w:p>
    <w:p w:rsidR="00187845" w:rsidRPr="00DD7CB8" w:rsidRDefault="00501F1D" w:rsidP="00582E64">
      <w:pPr>
        <w:ind w:firstLineChars="100" w:firstLine="244"/>
        <w:rPr>
          <w:sz w:val="24"/>
        </w:rPr>
      </w:pPr>
      <w:r w:rsidRPr="00DD7CB8">
        <w:rPr>
          <w:rFonts w:hint="eastAsia"/>
          <w:sz w:val="24"/>
          <w:szCs w:val="24"/>
        </w:rPr>
        <w:t>〇　昼食時等、食事の前後での手洗いを徹底し、飛沫を飛ばさない対策を工夫すること</w:t>
      </w:r>
      <w:r w:rsidR="00187845" w:rsidRPr="00DD7CB8">
        <w:rPr>
          <w:rFonts w:hint="eastAsia"/>
          <w:sz w:val="24"/>
        </w:rPr>
        <w:t>。</w:t>
      </w:r>
    </w:p>
    <w:p w:rsidR="00582E64" w:rsidRPr="00DD7CB8" w:rsidRDefault="00582E64" w:rsidP="00582E64">
      <w:pPr>
        <w:ind w:firstLineChars="100" w:firstLine="244"/>
        <w:rPr>
          <w:sz w:val="24"/>
        </w:rPr>
      </w:pPr>
    </w:p>
    <w:p w:rsidR="00187845" w:rsidRPr="00DD7CB8" w:rsidRDefault="00A8002B" w:rsidP="00187845">
      <w:pPr>
        <w:rPr>
          <w:rFonts w:ascii="ＭＳ ゴシック" w:eastAsia="ＭＳ ゴシック" w:hAnsi="ＭＳ ゴシック"/>
          <w:sz w:val="24"/>
        </w:rPr>
      </w:pPr>
      <w:r w:rsidRPr="00DD7CB8">
        <w:rPr>
          <w:rFonts w:ascii="ＭＳ ゴシック" w:eastAsia="ＭＳ ゴシック" w:hAnsi="ＭＳ ゴシック" w:hint="eastAsia"/>
          <w:sz w:val="24"/>
        </w:rPr>
        <w:t>５　自分や家族</w:t>
      </w:r>
      <w:r w:rsidR="0084460D" w:rsidRPr="00DD7CB8">
        <w:rPr>
          <w:rFonts w:ascii="ＭＳ ゴシック" w:eastAsia="ＭＳ ゴシック" w:hAnsi="ＭＳ ゴシック" w:hint="eastAsia"/>
          <w:sz w:val="24"/>
        </w:rPr>
        <w:t>に</w:t>
      </w:r>
      <w:r w:rsidRPr="00DD7CB8">
        <w:rPr>
          <w:rFonts w:ascii="ＭＳ ゴシック" w:eastAsia="ＭＳ ゴシック" w:hAnsi="ＭＳ ゴシック" w:hint="eastAsia"/>
          <w:sz w:val="24"/>
        </w:rPr>
        <w:t>陽性が判明した場合の対応</w:t>
      </w:r>
    </w:p>
    <w:p w:rsidR="00B57F25" w:rsidRPr="00DD7CB8" w:rsidRDefault="00187845" w:rsidP="00B57F25">
      <w:pPr>
        <w:ind w:leftChars="-19" w:left="557" w:hangingChars="245" w:hanging="598"/>
        <w:jc w:val="left"/>
        <w:rPr>
          <w:sz w:val="24"/>
        </w:rPr>
      </w:pPr>
      <w:r w:rsidRPr="00DD7CB8">
        <w:rPr>
          <w:rFonts w:hint="eastAsia"/>
          <w:sz w:val="24"/>
        </w:rPr>
        <w:t xml:space="preserve">　</w:t>
      </w:r>
      <w:r w:rsidR="00A8002B" w:rsidRPr="00DD7CB8">
        <w:rPr>
          <w:rFonts w:hint="eastAsia"/>
          <w:sz w:val="24"/>
        </w:rPr>
        <w:t>〇　冬季休業中であっても、自分や家族</w:t>
      </w:r>
      <w:r w:rsidR="0084460D" w:rsidRPr="00DD7CB8">
        <w:rPr>
          <w:rFonts w:hint="eastAsia"/>
          <w:sz w:val="24"/>
        </w:rPr>
        <w:t>に</w:t>
      </w:r>
      <w:r w:rsidR="00A8002B" w:rsidRPr="00DD7CB8">
        <w:rPr>
          <w:rFonts w:hint="eastAsia"/>
          <w:sz w:val="24"/>
        </w:rPr>
        <w:t>陽性が判明した場合は、速やかに学校から</w:t>
      </w:r>
    </w:p>
    <w:p w:rsidR="004B31C7" w:rsidRPr="00A5125A" w:rsidRDefault="00A8002B" w:rsidP="00B57F25">
      <w:pPr>
        <w:ind w:leftChars="216" w:left="556" w:hangingChars="38" w:hanging="93"/>
        <w:jc w:val="left"/>
        <w:rPr>
          <w:strike/>
          <w:sz w:val="24"/>
          <w:szCs w:val="24"/>
        </w:rPr>
      </w:pPr>
      <w:r w:rsidRPr="00DD7CB8">
        <w:rPr>
          <w:rFonts w:hint="eastAsia"/>
          <w:sz w:val="24"/>
        </w:rPr>
        <w:t>指定された連絡先に報告すること</w:t>
      </w:r>
      <w:r w:rsidR="0084460D" w:rsidRPr="00DD7CB8">
        <w:rPr>
          <w:rFonts w:hint="eastAsia"/>
          <w:sz w:val="24"/>
        </w:rPr>
        <w:t>。</w:t>
      </w:r>
    </w:p>
    <w:sectPr w:rsidR="004B31C7" w:rsidRPr="00A5125A" w:rsidSect="00D952BB">
      <w:pgSz w:w="11906" w:h="16838" w:code="9"/>
      <w:pgMar w:top="1134" w:right="1134" w:bottom="1134" w:left="1134" w:header="851" w:footer="992" w:gutter="0"/>
      <w:cols w:space="425"/>
      <w:docGrid w:type="linesAndChars" w:linePitch="33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7D0" w:rsidRDefault="00F207D0" w:rsidP="00D625F5">
      <w:r>
        <w:separator/>
      </w:r>
    </w:p>
  </w:endnote>
  <w:endnote w:type="continuationSeparator" w:id="0">
    <w:p w:rsidR="00F207D0" w:rsidRDefault="00F207D0" w:rsidP="00D6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7D0" w:rsidRDefault="00F207D0" w:rsidP="00D625F5">
      <w:r>
        <w:separator/>
      </w:r>
    </w:p>
  </w:footnote>
  <w:footnote w:type="continuationSeparator" w:id="0">
    <w:p w:rsidR="00F207D0" w:rsidRDefault="00F207D0" w:rsidP="00D62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340A7"/>
    <w:multiLevelType w:val="hybridMultilevel"/>
    <w:tmpl w:val="78A24B06"/>
    <w:lvl w:ilvl="0" w:tplc="52088CC4">
      <w:numFmt w:val="bullet"/>
      <w:lvlText w:val="・"/>
      <w:lvlJc w:val="left"/>
      <w:pPr>
        <w:ind w:left="837" w:hanging="360"/>
      </w:pPr>
      <w:rPr>
        <w:rFonts w:ascii="ＭＳ 明朝" w:eastAsia="ＭＳ 明朝" w:hAnsi="ＭＳ 明朝" w:cs="Times New Roman" w:hint="eastAsia"/>
      </w:rPr>
    </w:lvl>
    <w:lvl w:ilvl="1" w:tplc="9BDA8098">
      <w:start w:val="1"/>
      <w:numFmt w:val="bullet"/>
      <w:lvlText w:val="○"/>
      <w:lvlJc w:val="left"/>
      <w:pPr>
        <w:ind w:left="1257" w:hanging="360"/>
      </w:pPr>
      <w:rPr>
        <w:rFonts w:ascii="ＭＳ 明朝" w:eastAsia="ＭＳ 明朝" w:hAnsi="ＭＳ 明朝" w:cs="Times New Roman" w:hint="eastAsia"/>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1" w15:restartNumberingAfterBreak="0">
    <w:nsid w:val="57923ECC"/>
    <w:multiLevelType w:val="hybridMultilevel"/>
    <w:tmpl w:val="2FD8E4CA"/>
    <w:lvl w:ilvl="0" w:tplc="6BC84652">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3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4F8E"/>
    <w:rsid w:val="000055E9"/>
    <w:rsid w:val="0001642F"/>
    <w:rsid w:val="00023505"/>
    <w:rsid w:val="000312F9"/>
    <w:rsid w:val="00032512"/>
    <w:rsid w:val="0004065A"/>
    <w:rsid w:val="00043421"/>
    <w:rsid w:val="00051C27"/>
    <w:rsid w:val="00053442"/>
    <w:rsid w:val="00060291"/>
    <w:rsid w:val="00062E49"/>
    <w:rsid w:val="00064BD1"/>
    <w:rsid w:val="000724EB"/>
    <w:rsid w:val="000726C4"/>
    <w:rsid w:val="000737E5"/>
    <w:rsid w:val="000747A3"/>
    <w:rsid w:val="000829DD"/>
    <w:rsid w:val="00082C1A"/>
    <w:rsid w:val="000842C8"/>
    <w:rsid w:val="00090532"/>
    <w:rsid w:val="00094FD1"/>
    <w:rsid w:val="00096039"/>
    <w:rsid w:val="000962D8"/>
    <w:rsid w:val="00096387"/>
    <w:rsid w:val="000A03FE"/>
    <w:rsid w:val="000A1CA1"/>
    <w:rsid w:val="000A2B55"/>
    <w:rsid w:val="000B4488"/>
    <w:rsid w:val="000B4F72"/>
    <w:rsid w:val="000B745E"/>
    <w:rsid w:val="000C123E"/>
    <w:rsid w:val="000C1A9D"/>
    <w:rsid w:val="000D0AAD"/>
    <w:rsid w:val="000D25FE"/>
    <w:rsid w:val="000E0A3E"/>
    <w:rsid w:val="000E189A"/>
    <w:rsid w:val="000E472A"/>
    <w:rsid w:val="000E4991"/>
    <w:rsid w:val="000E798F"/>
    <w:rsid w:val="000E7E49"/>
    <w:rsid w:val="000F6A8A"/>
    <w:rsid w:val="001074CA"/>
    <w:rsid w:val="00113892"/>
    <w:rsid w:val="00117A45"/>
    <w:rsid w:val="001208FF"/>
    <w:rsid w:val="0012373F"/>
    <w:rsid w:val="001339BE"/>
    <w:rsid w:val="0014099F"/>
    <w:rsid w:val="00142387"/>
    <w:rsid w:val="001466DA"/>
    <w:rsid w:val="00157953"/>
    <w:rsid w:val="00164EEE"/>
    <w:rsid w:val="00165F72"/>
    <w:rsid w:val="00171155"/>
    <w:rsid w:val="00171E93"/>
    <w:rsid w:val="00173D71"/>
    <w:rsid w:val="0017506E"/>
    <w:rsid w:val="00180599"/>
    <w:rsid w:val="001841A6"/>
    <w:rsid w:val="0018604C"/>
    <w:rsid w:val="00187845"/>
    <w:rsid w:val="00187F23"/>
    <w:rsid w:val="00191266"/>
    <w:rsid w:val="00193910"/>
    <w:rsid w:val="00194806"/>
    <w:rsid w:val="00195BD8"/>
    <w:rsid w:val="001B0140"/>
    <w:rsid w:val="001B02EE"/>
    <w:rsid w:val="001B3BED"/>
    <w:rsid w:val="001C3DC3"/>
    <w:rsid w:val="001C3E6E"/>
    <w:rsid w:val="001C4D06"/>
    <w:rsid w:val="001C5153"/>
    <w:rsid w:val="001C5C6F"/>
    <w:rsid w:val="001C75FA"/>
    <w:rsid w:val="001D078B"/>
    <w:rsid w:val="001D2E05"/>
    <w:rsid w:val="001D4E59"/>
    <w:rsid w:val="001D5BAD"/>
    <w:rsid w:val="001D6FB0"/>
    <w:rsid w:val="001D72C1"/>
    <w:rsid w:val="001E1534"/>
    <w:rsid w:val="001E3CC3"/>
    <w:rsid w:val="001E713A"/>
    <w:rsid w:val="001F3821"/>
    <w:rsid w:val="001F7FD8"/>
    <w:rsid w:val="00200837"/>
    <w:rsid w:val="0020121D"/>
    <w:rsid w:val="002022F7"/>
    <w:rsid w:val="002029F8"/>
    <w:rsid w:val="0020675B"/>
    <w:rsid w:val="0021026A"/>
    <w:rsid w:val="00213BA0"/>
    <w:rsid w:val="00215DDC"/>
    <w:rsid w:val="002211FF"/>
    <w:rsid w:val="00221599"/>
    <w:rsid w:val="0022260F"/>
    <w:rsid w:val="002228C6"/>
    <w:rsid w:val="00222E1B"/>
    <w:rsid w:val="00223A30"/>
    <w:rsid w:val="0022610D"/>
    <w:rsid w:val="00237A9D"/>
    <w:rsid w:val="002431B7"/>
    <w:rsid w:val="002460FE"/>
    <w:rsid w:val="00252F10"/>
    <w:rsid w:val="0025303D"/>
    <w:rsid w:val="002542E6"/>
    <w:rsid w:val="00257791"/>
    <w:rsid w:val="002646BF"/>
    <w:rsid w:val="0026592F"/>
    <w:rsid w:val="00270C85"/>
    <w:rsid w:val="00274461"/>
    <w:rsid w:val="00276315"/>
    <w:rsid w:val="002A33B5"/>
    <w:rsid w:val="002A6A00"/>
    <w:rsid w:val="002B626B"/>
    <w:rsid w:val="002B6F0B"/>
    <w:rsid w:val="002B7905"/>
    <w:rsid w:val="002C1EFE"/>
    <w:rsid w:val="002C5247"/>
    <w:rsid w:val="002C6BF1"/>
    <w:rsid w:val="002C7F6E"/>
    <w:rsid w:val="002D49E2"/>
    <w:rsid w:val="002D6E67"/>
    <w:rsid w:val="002E3EF6"/>
    <w:rsid w:val="002E5A48"/>
    <w:rsid w:val="002F0955"/>
    <w:rsid w:val="002F1B05"/>
    <w:rsid w:val="002F220B"/>
    <w:rsid w:val="00301FEE"/>
    <w:rsid w:val="00321120"/>
    <w:rsid w:val="00324D0B"/>
    <w:rsid w:val="00325A18"/>
    <w:rsid w:val="00327CE8"/>
    <w:rsid w:val="0033407F"/>
    <w:rsid w:val="00340E50"/>
    <w:rsid w:val="00340F47"/>
    <w:rsid w:val="00342195"/>
    <w:rsid w:val="00343070"/>
    <w:rsid w:val="00343C1C"/>
    <w:rsid w:val="00343D4E"/>
    <w:rsid w:val="00347A1F"/>
    <w:rsid w:val="003571AF"/>
    <w:rsid w:val="0035750E"/>
    <w:rsid w:val="00365BA4"/>
    <w:rsid w:val="003703C9"/>
    <w:rsid w:val="00370680"/>
    <w:rsid w:val="00376BCF"/>
    <w:rsid w:val="003861A9"/>
    <w:rsid w:val="00390A26"/>
    <w:rsid w:val="00393A9F"/>
    <w:rsid w:val="003946A1"/>
    <w:rsid w:val="003969B5"/>
    <w:rsid w:val="003A3D75"/>
    <w:rsid w:val="003A47FB"/>
    <w:rsid w:val="003A687F"/>
    <w:rsid w:val="003B0344"/>
    <w:rsid w:val="003B3B2E"/>
    <w:rsid w:val="003B6FAE"/>
    <w:rsid w:val="003C3BB0"/>
    <w:rsid w:val="003D0C20"/>
    <w:rsid w:val="003D0E5A"/>
    <w:rsid w:val="003D5F15"/>
    <w:rsid w:val="003E1A76"/>
    <w:rsid w:val="003E32AE"/>
    <w:rsid w:val="003E4D9A"/>
    <w:rsid w:val="003E5E45"/>
    <w:rsid w:val="003F246D"/>
    <w:rsid w:val="003F455C"/>
    <w:rsid w:val="003F5383"/>
    <w:rsid w:val="003F5D35"/>
    <w:rsid w:val="003F717D"/>
    <w:rsid w:val="004005A8"/>
    <w:rsid w:val="00400682"/>
    <w:rsid w:val="004015DF"/>
    <w:rsid w:val="0040506C"/>
    <w:rsid w:val="00405D97"/>
    <w:rsid w:val="00412BCF"/>
    <w:rsid w:val="0041476A"/>
    <w:rsid w:val="004245B6"/>
    <w:rsid w:val="00425BA8"/>
    <w:rsid w:val="00435AFB"/>
    <w:rsid w:val="0044360F"/>
    <w:rsid w:val="004442A3"/>
    <w:rsid w:val="00444B3D"/>
    <w:rsid w:val="004539F8"/>
    <w:rsid w:val="004612C6"/>
    <w:rsid w:val="00461E04"/>
    <w:rsid w:val="00467F12"/>
    <w:rsid w:val="00481E7A"/>
    <w:rsid w:val="0049027A"/>
    <w:rsid w:val="00491F69"/>
    <w:rsid w:val="00495E63"/>
    <w:rsid w:val="004A5D3A"/>
    <w:rsid w:val="004A6207"/>
    <w:rsid w:val="004B312E"/>
    <w:rsid w:val="004B31C7"/>
    <w:rsid w:val="004B56F3"/>
    <w:rsid w:val="004C5618"/>
    <w:rsid w:val="004C71A1"/>
    <w:rsid w:val="004D5028"/>
    <w:rsid w:val="004D600A"/>
    <w:rsid w:val="004D6461"/>
    <w:rsid w:val="004E30D8"/>
    <w:rsid w:val="004E3BB1"/>
    <w:rsid w:val="004E6225"/>
    <w:rsid w:val="004F42A1"/>
    <w:rsid w:val="004F46DC"/>
    <w:rsid w:val="004F5A03"/>
    <w:rsid w:val="004F5DD7"/>
    <w:rsid w:val="00501F1D"/>
    <w:rsid w:val="005138E6"/>
    <w:rsid w:val="0051500D"/>
    <w:rsid w:val="005200FD"/>
    <w:rsid w:val="00527D6C"/>
    <w:rsid w:val="00532F5E"/>
    <w:rsid w:val="00550726"/>
    <w:rsid w:val="00554BB1"/>
    <w:rsid w:val="00563074"/>
    <w:rsid w:val="00564785"/>
    <w:rsid w:val="005654C1"/>
    <w:rsid w:val="005659DB"/>
    <w:rsid w:val="0057015F"/>
    <w:rsid w:val="005723B6"/>
    <w:rsid w:val="005749D9"/>
    <w:rsid w:val="00577C62"/>
    <w:rsid w:val="00577FAF"/>
    <w:rsid w:val="00582055"/>
    <w:rsid w:val="00582252"/>
    <w:rsid w:val="005827C5"/>
    <w:rsid w:val="00582E64"/>
    <w:rsid w:val="00590297"/>
    <w:rsid w:val="00592891"/>
    <w:rsid w:val="005A72FF"/>
    <w:rsid w:val="005B0203"/>
    <w:rsid w:val="005B5D59"/>
    <w:rsid w:val="005C173A"/>
    <w:rsid w:val="005C3AE4"/>
    <w:rsid w:val="005D2321"/>
    <w:rsid w:val="005E09DF"/>
    <w:rsid w:val="005E26C0"/>
    <w:rsid w:val="005E7C24"/>
    <w:rsid w:val="005F0394"/>
    <w:rsid w:val="005F58B0"/>
    <w:rsid w:val="00613621"/>
    <w:rsid w:val="006138B2"/>
    <w:rsid w:val="0061465A"/>
    <w:rsid w:val="006147C0"/>
    <w:rsid w:val="00621138"/>
    <w:rsid w:val="00625572"/>
    <w:rsid w:val="00632040"/>
    <w:rsid w:val="006344B8"/>
    <w:rsid w:val="00634E9C"/>
    <w:rsid w:val="00636604"/>
    <w:rsid w:val="00637F9D"/>
    <w:rsid w:val="0064216A"/>
    <w:rsid w:val="00642620"/>
    <w:rsid w:val="006442A0"/>
    <w:rsid w:val="006526E4"/>
    <w:rsid w:val="00655F1E"/>
    <w:rsid w:val="00655FCB"/>
    <w:rsid w:val="006719BC"/>
    <w:rsid w:val="006740D6"/>
    <w:rsid w:val="00683879"/>
    <w:rsid w:val="006876A6"/>
    <w:rsid w:val="00687B12"/>
    <w:rsid w:val="00693100"/>
    <w:rsid w:val="006971B1"/>
    <w:rsid w:val="0069776E"/>
    <w:rsid w:val="006A174A"/>
    <w:rsid w:val="006A5AF3"/>
    <w:rsid w:val="006B0201"/>
    <w:rsid w:val="006B22B9"/>
    <w:rsid w:val="006D3DBC"/>
    <w:rsid w:val="006D65BF"/>
    <w:rsid w:val="006E2458"/>
    <w:rsid w:val="006E31CE"/>
    <w:rsid w:val="006F3804"/>
    <w:rsid w:val="00700726"/>
    <w:rsid w:val="00704346"/>
    <w:rsid w:val="0070457C"/>
    <w:rsid w:val="007068EA"/>
    <w:rsid w:val="0071347E"/>
    <w:rsid w:val="00720F80"/>
    <w:rsid w:val="0072503A"/>
    <w:rsid w:val="00727796"/>
    <w:rsid w:val="0073225D"/>
    <w:rsid w:val="007407F1"/>
    <w:rsid w:val="0074209B"/>
    <w:rsid w:val="00742AB0"/>
    <w:rsid w:val="0074374A"/>
    <w:rsid w:val="00746AFD"/>
    <w:rsid w:val="00750330"/>
    <w:rsid w:val="007536E4"/>
    <w:rsid w:val="00754D42"/>
    <w:rsid w:val="00763578"/>
    <w:rsid w:val="00766197"/>
    <w:rsid w:val="00774043"/>
    <w:rsid w:val="00775BF8"/>
    <w:rsid w:val="007774F6"/>
    <w:rsid w:val="0078675B"/>
    <w:rsid w:val="00791C86"/>
    <w:rsid w:val="00792CC4"/>
    <w:rsid w:val="0079410A"/>
    <w:rsid w:val="00795259"/>
    <w:rsid w:val="00795CDD"/>
    <w:rsid w:val="007A0354"/>
    <w:rsid w:val="007A1942"/>
    <w:rsid w:val="007A2214"/>
    <w:rsid w:val="007A310D"/>
    <w:rsid w:val="007A483F"/>
    <w:rsid w:val="007A7EAF"/>
    <w:rsid w:val="007B18D9"/>
    <w:rsid w:val="007B59CF"/>
    <w:rsid w:val="007C27F8"/>
    <w:rsid w:val="007C4FDB"/>
    <w:rsid w:val="007C526E"/>
    <w:rsid w:val="007D1007"/>
    <w:rsid w:val="007D1AD2"/>
    <w:rsid w:val="007E0E59"/>
    <w:rsid w:val="007E11C9"/>
    <w:rsid w:val="007E7E6C"/>
    <w:rsid w:val="007F0D22"/>
    <w:rsid w:val="007F3A6F"/>
    <w:rsid w:val="007F7DF9"/>
    <w:rsid w:val="008027CA"/>
    <w:rsid w:val="008166E8"/>
    <w:rsid w:val="008268A2"/>
    <w:rsid w:val="00833D89"/>
    <w:rsid w:val="00834920"/>
    <w:rsid w:val="00834924"/>
    <w:rsid w:val="008351BD"/>
    <w:rsid w:val="00835989"/>
    <w:rsid w:val="00843D7E"/>
    <w:rsid w:val="008444F4"/>
    <w:rsid w:val="0084460D"/>
    <w:rsid w:val="00845F63"/>
    <w:rsid w:val="00847C45"/>
    <w:rsid w:val="00850EAE"/>
    <w:rsid w:val="0085550A"/>
    <w:rsid w:val="00855A4B"/>
    <w:rsid w:val="0086135E"/>
    <w:rsid w:val="00861898"/>
    <w:rsid w:val="00865A56"/>
    <w:rsid w:val="0087326F"/>
    <w:rsid w:val="0088048A"/>
    <w:rsid w:val="008847C7"/>
    <w:rsid w:val="00884CEB"/>
    <w:rsid w:val="00886290"/>
    <w:rsid w:val="008956D9"/>
    <w:rsid w:val="008A1D1D"/>
    <w:rsid w:val="008A34A7"/>
    <w:rsid w:val="008A36B8"/>
    <w:rsid w:val="008B041D"/>
    <w:rsid w:val="008B2253"/>
    <w:rsid w:val="008C6583"/>
    <w:rsid w:val="008C7255"/>
    <w:rsid w:val="008D05AB"/>
    <w:rsid w:val="008D5859"/>
    <w:rsid w:val="008D6D77"/>
    <w:rsid w:val="008E2CC2"/>
    <w:rsid w:val="008E7EBC"/>
    <w:rsid w:val="008F046A"/>
    <w:rsid w:val="008F49C1"/>
    <w:rsid w:val="00901936"/>
    <w:rsid w:val="00910F86"/>
    <w:rsid w:val="00912A67"/>
    <w:rsid w:val="00913A79"/>
    <w:rsid w:val="00913FB4"/>
    <w:rsid w:val="00916779"/>
    <w:rsid w:val="00920894"/>
    <w:rsid w:val="00922D7C"/>
    <w:rsid w:val="009237B6"/>
    <w:rsid w:val="009358E1"/>
    <w:rsid w:val="00935FF9"/>
    <w:rsid w:val="009408D7"/>
    <w:rsid w:val="009424A3"/>
    <w:rsid w:val="009431A2"/>
    <w:rsid w:val="00951907"/>
    <w:rsid w:val="0095344B"/>
    <w:rsid w:val="00963914"/>
    <w:rsid w:val="0096451E"/>
    <w:rsid w:val="00965808"/>
    <w:rsid w:val="00975C5A"/>
    <w:rsid w:val="00977152"/>
    <w:rsid w:val="00977604"/>
    <w:rsid w:val="00977633"/>
    <w:rsid w:val="00980FBB"/>
    <w:rsid w:val="0098126D"/>
    <w:rsid w:val="00990780"/>
    <w:rsid w:val="00992BA3"/>
    <w:rsid w:val="00993AF9"/>
    <w:rsid w:val="009A2E20"/>
    <w:rsid w:val="009A4CD4"/>
    <w:rsid w:val="009A6253"/>
    <w:rsid w:val="009A7E1B"/>
    <w:rsid w:val="009B1F75"/>
    <w:rsid w:val="009B37AB"/>
    <w:rsid w:val="009C07BD"/>
    <w:rsid w:val="009C1D86"/>
    <w:rsid w:val="009C3C31"/>
    <w:rsid w:val="009C3D9F"/>
    <w:rsid w:val="009C3EAE"/>
    <w:rsid w:val="009C4247"/>
    <w:rsid w:val="009C428F"/>
    <w:rsid w:val="009C477F"/>
    <w:rsid w:val="009C60AF"/>
    <w:rsid w:val="009D5E52"/>
    <w:rsid w:val="009D60B3"/>
    <w:rsid w:val="009D6F9F"/>
    <w:rsid w:val="009E6061"/>
    <w:rsid w:val="009F6720"/>
    <w:rsid w:val="00A066A7"/>
    <w:rsid w:val="00A16369"/>
    <w:rsid w:val="00A16915"/>
    <w:rsid w:val="00A21ED5"/>
    <w:rsid w:val="00A2254A"/>
    <w:rsid w:val="00A22B8E"/>
    <w:rsid w:val="00A25E44"/>
    <w:rsid w:val="00A276FE"/>
    <w:rsid w:val="00A36B0C"/>
    <w:rsid w:val="00A40C74"/>
    <w:rsid w:val="00A423B8"/>
    <w:rsid w:val="00A429BC"/>
    <w:rsid w:val="00A43198"/>
    <w:rsid w:val="00A45E41"/>
    <w:rsid w:val="00A460ED"/>
    <w:rsid w:val="00A4662B"/>
    <w:rsid w:val="00A5125A"/>
    <w:rsid w:val="00A52F21"/>
    <w:rsid w:val="00A531E4"/>
    <w:rsid w:val="00A547E7"/>
    <w:rsid w:val="00A5530B"/>
    <w:rsid w:val="00A62F02"/>
    <w:rsid w:val="00A64805"/>
    <w:rsid w:val="00A65805"/>
    <w:rsid w:val="00A70141"/>
    <w:rsid w:val="00A71651"/>
    <w:rsid w:val="00A8002B"/>
    <w:rsid w:val="00A8086C"/>
    <w:rsid w:val="00A80E74"/>
    <w:rsid w:val="00A846A6"/>
    <w:rsid w:val="00A86169"/>
    <w:rsid w:val="00A90027"/>
    <w:rsid w:val="00A91CFD"/>
    <w:rsid w:val="00A97DEB"/>
    <w:rsid w:val="00AA0D45"/>
    <w:rsid w:val="00AA14B3"/>
    <w:rsid w:val="00AA3D28"/>
    <w:rsid w:val="00AC59E2"/>
    <w:rsid w:val="00AD06A7"/>
    <w:rsid w:val="00AD0D72"/>
    <w:rsid w:val="00AD37C6"/>
    <w:rsid w:val="00AD4473"/>
    <w:rsid w:val="00AE53E8"/>
    <w:rsid w:val="00AE6CFA"/>
    <w:rsid w:val="00AF18FB"/>
    <w:rsid w:val="00AF26BF"/>
    <w:rsid w:val="00AF4395"/>
    <w:rsid w:val="00AF6C05"/>
    <w:rsid w:val="00B02102"/>
    <w:rsid w:val="00B05A98"/>
    <w:rsid w:val="00B14FA8"/>
    <w:rsid w:val="00B17B54"/>
    <w:rsid w:val="00B21BAD"/>
    <w:rsid w:val="00B246BB"/>
    <w:rsid w:val="00B27480"/>
    <w:rsid w:val="00B3024F"/>
    <w:rsid w:val="00B31BE4"/>
    <w:rsid w:val="00B32500"/>
    <w:rsid w:val="00B35B0C"/>
    <w:rsid w:val="00B44588"/>
    <w:rsid w:val="00B45EFE"/>
    <w:rsid w:val="00B53AA6"/>
    <w:rsid w:val="00B550FA"/>
    <w:rsid w:val="00B57F25"/>
    <w:rsid w:val="00B60B6D"/>
    <w:rsid w:val="00B60CFC"/>
    <w:rsid w:val="00B63F21"/>
    <w:rsid w:val="00B679D7"/>
    <w:rsid w:val="00B72760"/>
    <w:rsid w:val="00B72F19"/>
    <w:rsid w:val="00B77BC2"/>
    <w:rsid w:val="00B924ED"/>
    <w:rsid w:val="00B926A4"/>
    <w:rsid w:val="00B93DE1"/>
    <w:rsid w:val="00B94C73"/>
    <w:rsid w:val="00B96160"/>
    <w:rsid w:val="00B97D05"/>
    <w:rsid w:val="00BA4BCD"/>
    <w:rsid w:val="00BA64A4"/>
    <w:rsid w:val="00BA79C1"/>
    <w:rsid w:val="00BB175A"/>
    <w:rsid w:val="00BB1EB6"/>
    <w:rsid w:val="00BB5760"/>
    <w:rsid w:val="00BC4D0A"/>
    <w:rsid w:val="00BC5CB1"/>
    <w:rsid w:val="00BD05DD"/>
    <w:rsid w:val="00BD53A6"/>
    <w:rsid w:val="00BE6D86"/>
    <w:rsid w:val="00BF323F"/>
    <w:rsid w:val="00BF7217"/>
    <w:rsid w:val="00C00AB2"/>
    <w:rsid w:val="00C06F19"/>
    <w:rsid w:val="00C12581"/>
    <w:rsid w:val="00C15DC3"/>
    <w:rsid w:val="00C21CEB"/>
    <w:rsid w:val="00C21F8C"/>
    <w:rsid w:val="00C23CA3"/>
    <w:rsid w:val="00C2473B"/>
    <w:rsid w:val="00C24774"/>
    <w:rsid w:val="00C45A1B"/>
    <w:rsid w:val="00C45FD5"/>
    <w:rsid w:val="00C512E6"/>
    <w:rsid w:val="00C5388C"/>
    <w:rsid w:val="00C5717A"/>
    <w:rsid w:val="00C60AB0"/>
    <w:rsid w:val="00C61C22"/>
    <w:rsid w:val="00C64E0A"/>
    <w:rsid w:val="00C70517"/>
    <w:rsid w:val="00C7709B"/>
    <w:rsid w:val="00C81B7F"/>
    <w:rsid w:val="00C84C5B"/>
    <w:rsid w:val="00C87BD1"/>
    <w:rsid w:val="00C96CC3"/>
    <w:rsid w:val="00C97150"/>
    <w:rsid w:val="00C978D6"/>
    <w:rsid w:val="00CA2E74"/>
    <w:rsid w:val="00CA6B83"/>
    <w:rsid w:val="00CA6E8E"/>
    <w:rsid w:val="00CA7AF7"/>
    <w:rsid w:val="00CA7D73"/>
    <w:rsid w:val="00CA7ED1"/>
    <w:rsid w:val="00CB2F40"/>
    <w:rsid w:val="00CB76C2"/>
    <w:rsid w:val="00CC3127"/>
    <w:rsid w:val="00CC3E79"/>
    <w:rsid w:val="00CC66C3"/>
    <w:rsid w:val="00CD05CD"/>
    <w:rsid w:val="00CD2C60"/>
    <w:rsid w:val="00CD2E7C"/>
    <w:rsid w:val="00CD43AF"/>
    <w:rsid w:val="00CD43E5"/>
    <w:rsid w:val="00CE1D0B"/>
    <w:rsid w:val="00CE4419"/>
    <w:rsid w:val="00CE6507"/>
    <w:rsid w:val="00D044D4"/>
    <w:rsid w:val="00D0506C"/>
    <w:rsid w:val="00D05DF7"/>
    <w:rsid w:val="00D0647D"/>
    <w:rsid w:val="00D17461"/>
    <w:rsid w:val="00D2141F"/>
    <w:rsid w:val="00D21BF9"/>
    <w:rsid w:val="00D21E76"/>
    <w:rsid w:val="00D226C5"/>
    <w:rsid w:val="00D30DB8"/>
    <w:rsid w:val="00D31163"/>
    <w:rsid w:val="00D36520"/>
    <w:rsid w:val="00D3786B"/>
    <w:rsid w:val="00D44EEF"/>
    <w:rsid w:val="00D45396"/>
    <w:rsid w:val="00D516EC"/>
    <w:rsid w:val="00D51E5D"/>
    <w:rsid w:val="00D555AA"/>
    <w:rsid w:val="00D5719A"/>
    <w:rsid w:val="00D625F5"/>
    <w:rsid w:val="00D635D7"/>
    <w:rsid w:val="00D66439"/>
    <w:rsid w:val="00D7771E"/>
    <w:rsid w:val="00D850A6"/>
    <w:rsid w:val="00D86082"/>
    <w:rsid w:val="00D90AEE"/>
    <w:rsid w:val="00D9329F"/>
    <w:rsid w:val="00D937D9"/>
    <w:rsid w:val="00D952BB"/>
    <w:rsid w:val="00D95C75"/>
    <w:rsid w:val="00DA6FD9"/>
    <w:rsid w:val="00DA7466"/>
    <w:rsid w:val="00DB2F24"/>
    <w:rsid w:val="00DB61A3"/>
    <w:rsid w:val="00DB7E06"/>
    <w:rsid w:val="00DC158C"/>
    <w:rsid w:val="00DC1730"/>
    <w:rsid w:val="00DD74A1"/>
    <w:rsid w:val="00DD766E"/>
    <w:rsid w:val="00DD789F"/>
    <w:rsid w:val="00DD7CB8"/>
    <w:rsid w:val="00DE5447"/>
    <w:rsid w:val="00DF26F2"/>
    <w:rsid w:val="00E04320"/>
    <w:rsid w:val="00E0702E"/>
    <w:rsid w:val="00E07434"/>
    <w:rsid w:val="00E130CD"/>
    <w:rsid w:val="00E171FF"/>
    <w:rsid w:val="00E21E70"/>
    <w:rsid w:val="00E253AE"/>
    <w:rsid w:val="00E33DF7"/>
    <w:rsid w:val="00E37ACC"/>
    <w:rsid w:val="00E40FF6"/>
    <w:rsid w:val="00E41B73"/>
    <w:rsid w:val="00E467C2"/>
    <w:rsid w:val="00E50380"/>
    <w:rsid w:val="00E539C8"/>
    <w:rsid w:val="00E62C0D"/>
    <w:rsid w:val="00E70F29"/>
    <w:rsid w:val="00E725B1"/>
    <w:rsid w:val="00E75248"/>
    <w:rsid w:val="00E84786"/>
    <w:rsid w:val="00E871EA"/>
    <w:rsid w:val="00E94BDA"/>
    <w:rsid w:val="00E94C8A"/>
    <w:rsid w:val="00E94D35"/>
    <w:rsid w:val="00E97CFE"/>
    <w:rsid w:val="00EA2D0C"/>
    <w:rsid w:val="00EA4395"/>
    <w:rsid w:val="00EA7AB8"/>
    <w:rsid w:val="00EB15F3"/>
    <w:rsid w:val="00EB44E8"/>
    <w:rsid w:val="00EC0A06"/>
    <w:rsid w:val="00EC1ECA"/>
    <w:rsid w:val="00EC4131"/>
    <w:rsid w:val="00EC4646"/>
    <w:rsid w:val="00EC6309"/>
    <w:rsid w:val="00EC775D"/>
    <w:rsid w:val="00ED1EB5"/>
    <w:rsid w:val="00EE15FD"/>
    <w:rsid w:val="00EE204B"/>
    <w:rsid w:val="00EF122D"/>
    <w:rsid w:val="00EF5E49"/>
    <w:rsid w:val="00F007C2"/>
    <w:rsid w:val="00F0145C"/>
    <w:rsid w:val="00F02E6C"/>
    <w:rsid w:val="00F103F5"/>
    <w:rsid w:val="00F1612F"/>
    <w:rsid w:val="00F162BE"/>
    <w:rsid w:val="00F17610"/>
    <w:rsid w:val="00F206CA"/>
    <w:rsid w:val="00F207D0"/>
    <w:rsid w:val="00F23CC0"/>
    <w:rsid w:val="00F247CD"/>
    <w:rsid w:val="00F25123"/>
    <w:rsid w:val="00F266BE"/>
    <w:rsid w:val="00F30ED5"/>
    <w:rsid w:val="00F33BA5"/>
    <w:rsid w:val="00F35AA9"/>
    <w:rsid w:val="00F37609"/>
    <w:rsid w:val="00F43E84"/>
    <w:rsid w:val="00F44D1C"/>
    <w:rsid w:val="00F46A5F"/>
    <w:rsid w:val="00F50ED5"/>
    <w:rsid w:val="00F53657"/>
    <w:rsid w:val="00F56FA8"/>
    <w:rsid w:val="00F73420"/>
    <w:rsid w:val="00F92532"/>
    <w:rsid w:val="00F967E7"/>
    <w:rsid w:val="00FA24DC"/>
    <w:rsid w:val="00FA5866"/>
    <w:rsid w:val="00FB0D76"/>
    <w:rsid w:val="00FB5DB9"/>
    <w:rsid w:val="00FC0A80"/>
    <w:rsid w:val="00FC13DE"/>
    <w:rsid w:val="00FC431C"/>
    <w:rsid w:val="00FC5FAC"/>
    <w:rsid w:val="00FC643A"/>
    <w:rsid w:val="00FC6B34"/>
    <w:rsid w:val="00FC7F3B"/>
    <w:rsid w:val="00FD0758"/>
    <w:rsid w:val="00FD1E71"/>
    <w:rsid w:val="00FD6A94"/>
    <w:rsid w:val="00FD774F"/>
    <w:rsid w:val="00FD7D94"/>
    <w:rsid w:val="00FE27D5"/>
    <w:rsid w:val="00FE71F3"/>
    <w:rsid w:val="00FE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4DD2A9A4-5B27-47B4-AD15-5E3EF5A3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02B"/>
    <w:pPr>
      <w:widowControl w:val="0"/>
      <w:jc w:val="both"/>
    </w:pPr>
    <w:rPr>
      <w:rFonts w:ascii="ＭＳ 明朝" w:hAnsi="ＭＳ 明朝"/>
      <w:kern w:val="2"/>
      <w:sz w:val="21"/>
      <w:szCs w:val="21"/>
    </w:rPr>
  </w:style>
  <w:style w:type="paragraph" w:styleId="1">
    <w:name w:val="heading 1"/>
    <w:basedOn w:val="a"/>
    <w:next w:val="a"/>
    <w:link w:val="10"/>
    <w:uiPriority w:val="9"/>
    <w:qFormat/>
    <w:rsid w:val="003D5F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5F5"/>
    <w:pPr>
      <w:tabs>
        <w:tab w:val="center" w:pos="4252"/>
        <w:tab w:val="right" w:pos="8504"/>
      </w:tabs>
      <w:snapToGrid w:val="0"/>
    </w:pPr>
  </w:style>
  <w:style w:type="character" w:customStyle="1" w:styleId="a4">
    <w:name w:val="ヘッダー (文字)"/>
    <w:link w:val="a3"/>
    <w:uiPriority w:val="99"/>
    <w:rsid w:val="00D625F5"/>
    <w:rPr>
      <w:rFonts w:ascii="ＭＳ 明朝" w:hAnsi="ＭＳ 明朝"/>
      <w:kern w:val="2"/>
      <w:sz w:val="21"/>
      <w:szCs w:val="21"/>
    </w:rPr>
  </w:style>
  <w:style w:type="paragraph" w:styleId="a5">
    <w:name w:val="footer"/>
    <w:basedOn w:val="a"/>
    <w:link w:val="a6"/>
    <w:uiPriority w:val="99"/>
    <w:unhideWhenUsed/>
    <w:rsid w:val="00D625F5"/>
    <w:pPr>
      <w:tabs>
        <w:tab w:val="center" w:pos="4252"/>
        <w:tab w:val="right" w:pos="8504"/>
      </w:tabs>
      <w:snapToGrid w:val="0"/>
    </w:pPr>
  </w:style>
  <w:style w:type="character" w:customStyle="1" w:styleId="a6">
    <w:name w:val="フッター (文字)"/>
    <w:link w:val="a5"/>
    <w:uiPriority w:val="99"/>
    <w:rsid w:val="00D625F5"/>
    <w:rPr>
      <w:rFonts w:ascii="ＭＳ 明朝" w:hAnsi="ＭＳ 明朝"/>
      <w:kern w:val="2"/>
      <w:sz w:val="21"/>
      <w:szCs w:val="21"/>
    </w:rPr>
  </w:style>
  <w:style w:type="paragraph" w:styleId="a7">
    <w:name w:val="Balloon Text"/>
    <w:basedOn w:val="a"/>
    <w:link w:val="a8"/>
    <w:uiPriority w:val="99"/>
    <w:semiHidden/>
    <w:unhideWhenUsed/>
    <w:rsid w:val="00096039"/>
    <w:rPr>
      <w:rFonts w:ascii="Arial" w:eastAsia="ＭＳ ゴシック" w:hAnsi="Arial"/>
      <w:sz w:val="18"/>
      <w:szCs w:val="18"/>
    </w:rPr>
  </w:style>
  <w:style w:type="character" w:customStyle="1" w:styleId="a8">
    <w:name w:val="吹き出し (文字)"/>
    <w:link w:val="a7"/>
    <w:uiPriority w:val="99"/>
    <w:semiHidden/>
    <w:rsid w:val="00096039"/>
    <w:rPr>
      <w:rFonts w:ascii="Arial" w:eastAsia="ＭＳ ゴシック" w:hAnsi="Arial" w:cs="Times New Roman"/>
      <w:kern w:val="2"/>
      <w:sz w:val="18"/>
      <w:szCs w:val="18"/>
    </w:rPr>
  </w:style>
  <w:style w:type="paragraph" w:styleId="a9">
    <w:name w:val="Note Heading"/>
    <w:basedOn w:val="a"/>
    <w:next w:val="a"/>
    <w:link w:val="aa"/>
    <w:uiPriority w:val="99"/>
    <w:unhideWhenUsed/>
    <w:rsid w:val="00D21BF9"/>
    <w:pPr>
      <w:jc w:val="center"/>
    </w:pPr>
    <w:rPr>
      <w:sz w:val="24"/>
      <w:szCs w:val="24"/>
    </w:rPr>
  </w:style>
  <w:style w:type="character" w:customStyle="1" w:styleId="aa">
    <w:name w:val="記 (文字)"/>
    <w:link w:val="a9"/>
    <w:uiPriority w:val="99"/>
    <w:rsid w:val="00D21BF9"/>
    <w:rPr>
      <w:rFonts w:ascii="ＭＳ 明朝" w:hAnsi="ＭＳ 明朝"/>
      <w:kern w:val="2"/>
      <w:sz w:val="24"/>
      <w:szCs w:val="24"/>
    </w:rPr>
  </w:style>
  <w:style w:type="paragraph" w:styleId="ab">
    <w:name w:val="Closing"/>
    <w:basedOn w:val="a"/>
    <w:link w:val="ac"/>
    <w:uiPriority w:val="99"/>
    <w:unhideWhenUsed/>
    <w:rsid w:val="00D21BF9"/>
    <w:pPr>
      <w:jc w:val="right"/>
    </w:pPr>
    <w:rPr>
      <w:sz w:val="24"/>
      <w:szCs w:val="24"/>
    </w:rPr>
  </w:style>
  <w:style w:type="character" w:customStyle="1" w:styleId="ac">
    <w:name w:val="結語 (文字)"/>
    <w:link w:val="ab"/>
    <w:uiPriority w:val="99"/>
    <w:rsid w:val="00D21BF9"/>
    <w:rPr>
      <w:rFonts w:ascii="ＭＳ 明朝" w:hAnsi="ＭＳ 明朝"/>
      <w:kern w:val="2"/>
      <w:sz w:val="24"/>
      <w:szCs w:val="24"/>
    </w:rPr>
  </w:style>
  <w:style w:type="table" w:styleId="ad">
    <w:name w:val="Table Grid"/>
    <w:basedOn w:val="a1"/>
    <w:uiPriority w:val="39"/>
    <w:rsid w:val="0007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3D5F15"/>
    <w:rPr>
      <w:rFonts w:ascii="游ゴシック Light" w:eastAsia="游ゴシック Light" w:hAnsi="游ゴシック Light" w:cs="Times New Roman"/>
      <w:kern w:val="2"/>
      <w:sz w:val="24"/>
      <w:szCs w:val="24"/>
    </w:rPr>
  </w:style>
  <w:style w:type="character" w:styleId="ae">
    <w:name w:val="Hyperlink"/>
    <w:uiPriority w:val="99"/>
    <w:unhideWhenUsed/>
    <w:rsid w:val="00850EAE"/>
    <w:rPr>
      <w:color w:val="0563C1"/>
      <w:u w:val="single"/>
    </w:rPr>
  </w:style>
  <w:style w:type="paragraph" w:customStyle="1" w:styleId="Default">
    <w:name w:val="Default"/>
    <w:rsid w:val="009408D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1746</Words>
  <Characters>270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香川県</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subject/>
  <dc:creator>C08-3574</dc:creator>
  <cp:keywords/>
  <dc:description/>
  <cp:lastModifiedBy>SG32700のC20-4240</cp:lastModifiedBy>
  <cp:revision>5</cp:revision>
  <cp:lastPrinted>2022-12-12T09:24:00Z</cp:lastPrinted>
  <dcterms:created xsi:type="dcterms:W3CDTF">2022-12-14T04:52:00Z</dcterms:created>
  <dcterms:modified xsi:type="dcterms:W3CDTF">2022-12-14T09:17:00Z</dcterms:modified>
</cp:coreProperties>
</file>