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6F3" w:rsidRPr="00805DFA" w:rsidRDefault="00662BDB" w:rsidP="00DF1087">
      <w:pPr>
        <w:ind w:rightChars="-59" w:right="-130"/>
        <w:rPr>
          <w:rFonts w:hAnsi="Century"/>
          <w:color w:val="auto"/>
          <w:spacing w:val="10"/>
        </w:rPr>
      </w:pPr>
      <w:r>
        <w:rPr>
          <w:rFonts w:hint="eastAsia"/>
          <w:color w:val="auto"/>
        </w:rPr>
        <w:t>第１</w:t>
      </w:r>
      <w:r w:rsidR="00C406F3" w:rsidRPr="00805DFA">
        <w:rPr>
          <w:rFonts w:hint="eastAsia"/>
          <w:color w:val="auto"/>
        </w:rPr>
        <w:t>号様式</w:t>
      </w:r>
    </w:p>
    <w:p w:rsidR="00C406F3" w:rsidRPr="00805DFA" w:rsidRDefault="00C236F9" w:rsidP="00C406F3">
      <w:pPr>
        <w:jc w:val="center"/>
        <w:rPr>
          <w:color w:val="auto"/>
        </w:rPr>
      </w:pPr>
      <w:r w:rsidRPr="00805DFA">
        <w:rPr>
          <w:rFonts w:asciiTheme="minorEastAsia" w:eastAsiaTheme="minorEastAsia" w:hAnsiTheme="minorEastAsia" w:hint="eastAsia"/>
          <w:color w:val="auto"/>
          <w:sz w:val="21"/>
          <w:szCs w:val="21"/>
        </w:rPr>
        <w:t>農畜産</w:t>
      </w:r>
      <w:r w:rsidR="00664969" w:rsidRPr="00805DFA">
        <w:rPr>
          <w:rFonts w:asciiTheme="minorEastAsia" w:eastAsiaTheme="minorEastAsia" w:hAnsiTheme="minorEastAsia" w:hint="eastAsia"/>
          <w:color w:val="auto"/>
          <w:sz w:val="21"/>
          <w:szCs w:val="21"/>
        </w:rPr>
        <w:t>従事外国人材の住環境整備支援</w:t>
      </w:r>
      <w:r w:rsidR="00311F0A" w:rsidRPr="00805DFA">
        <w:rPr>
          <w:rFonts w:hint="eastAsia"/>
          <w:color w:val="auto"/>
          <w:sz w:val="21"/>
          <w:szCs w:val="21"/>
        </w:rPr>
        <w:t>事業</w:t>
      </w:r>
      <w:r w:rsidR="00C406F3" w:rsidRPr="00805DFA">
        <w:rPr>
          <w:rFonts w:hint="eastAsia"/>
          <w:color w:val="auto"/>
        </w:rPr>
        <w:t>実施計画承認申請書</w:t>
      </w:r>
    </w:p>
    <w:p w:rsidR="00C406F3" w:rsidRPr="00805DFA" w:rsidRDefault="00C406F3" w:rsidP="00C406F3">
      <w:pPr>
        <w:jc w:val="right"/>
        <w:rPr>
          <w:rFonts w:hAnsi="Century"/>
          <w:color w:val="auto"/>
          <w:spacing w:val="10"/>
        </w:rPr>
      </w:pPr>
      <w:r w:rsidRPr="00805DFA">
        <w:rPr>
          <w:rFonts w:hint="eastAsia"/>
          <w:color w:val="auto"/>
        </w:rPr>
        <w:t xml:space="preserve">　年　月　日</w:t>
      </w:r>
    </w:p>
    <w:p w:rsidR="00544402" w:rsidRPr="00805DFA" w:rsidRDefault="00C406F3" w:rsidP="00544402">
      <w:pPr>
        <w:ind w:firstLineChars="180" w:firstLine="396"/>
        <w:rPr>
          <w:color w:val="auto"/>
        </w:rPr>
      </w:pPr>
      <w:r w:rsidRPr="00805DFA">
        <w:rPr>
          <w:rFonts w:hint="eastAsia"/>
          <w:color w:val="auto"/>
        </w:rPr>
        <w:t>香川県知事　　　　　　殿</w:t>
      </w:r>
    </w:p>
    <w:p w:rsidR="00544402" w:rsidRPr="00805DFA" w:rsidRDefault="009908B4" w:rsidP="00544402">
      <w:pPr>
        <w:ind w:firstLineChars="2641" w:firstLine="5810"/>
        <w:rPr>
          <w:color w:val="auto"/>
        </w:rPr>
      </w:pPr>
      <w:r w:rsidRPr="00805DFA">
        <w:rPr>
          <w:rFonts w:hint="eastAsia"/>
          <w:color w:val="auto"/>
        </w:rPr>
        <w:t>住　　所</w:t>
      </w:r>
    </w:p>
    <w:p w:rsidR="00544402" w:rsidRPr="00805DFA" w:rsidRDefault="00544402" w:rsidP="00544402">
      <w:pPr>
        <w:ind w:firstLineChars="2767" w:firstLine="5811"/>
        <w:rPr>
          <w:color w:val="auto"/>
        </w:rPr>
      </w:pPr>
      <w:r w:rsidRPr="00805DFA">
        <w:rPr>
          <w:rFonts w:hint="eastAsia"/>
          <w:color w:val="auto"/>
          <w:sz w:val="21"/>
          <w:szCs w:val="21"/>
        </w:rPr>
        <w:t>事業実施者</w:t>
      </w:r>
    </w:p>
    <w:p w:rsidR="00C406F3" w:rsidRPr="00805DFA" w:rsidRDefault="009908B4" w:rsidP="00544402">
      <w:pPr>
        <w:ind w:firstLineChars="2641" w:firstLine="5810"/>
        <w:rPr>
          <w:color w:val="auto"/>
        </w:rPr>
      </w:pPr>
      <w:r w:rsidRPr="00805DFA">
        <w:rPr>
          <w:rFonts w:hint="eastAsia"/>
          <w:color w:val="auto"/>
        </w:rPr>
        <w:t>代 表 者</w:t>
      </w:r>
    </w:p>
    <w:p w:rsidR="00C406F3" w:rsidRPr="00805DFA" w:rsidRDefault="00C406F3" w:rsidP="00C406F3">
      <w:pPr>
        <w:rPr>
          <w:color w:val="auto"/>
        </w:rPr>
      </w:pPr>
    </w:p>
    <w:p w:rsidR="00C406F3" w:rsidRPr="00805DFA" w:rsidRDefault="00C406F3" w:rsidP="00C236F9">
      <w:pPr>
        <w:ind w:firstLineChars="100" w:firstLine="220"/>
        <w:rPr>
          <w:rFonts w:asciiTheme="minorEastAsia" w:eastAsiaTheme="minorEastAsia" w:hAnsiTheme="minorEastAsia"/>
          <w:color w:val="auto"/>
          <w:sz w:val="21"/>
          <w:szCs w:val="21"/>
        </w:rPr>
      </w:pPr>
      <w:r w:rsidRPr="00805DFA">
        <w:rPr>
          <w:rFonts w:hint="eastAsia"/>
          <w:color w:val="auto"/>
        </w:rPr>
        <w:t>このことについて、下記のとおり、</w:t>
      </w:r>
      <w:r w:rsidR="00C236F9" w:rsidRPr="00805DFA">
        <w:rPr>
          <w:rFonts w:asciiTheme="minorEastAsia" w:eastAsiaTheme="minorEastAsia" w:hAnsiTheme="minorEastAsia" w:hint="eastAsia"/>
          <w:color w:val="auto"/>
          <w:sz w:val="21"/>
          <w:szCs w:val="21"/>
        </w:rPr>
        <w:t>農畜産</w:t>
      </w:r>
      <w:r w:rsidR="00664969" w:rsidRPr="00805DFA">
        <w:rPr>
          <w:rFonts w:asciiTheme="minorEastAsia" w:eastAsiaTheme="minorEastAsia" w:hAnsiTheme="minorEastAsia" w:hint="eastAsia"/>
          <w:color w:val="auto"/>
          <w:sz w:val="21"/>
          <w:szCs w:val="21"/>
        </w:rPr>
        <w:t>従事外国人材の住環境整備支援</w:t>
      </w:r>
      <w:r w:rsidR="00311F0A" w:rsidRPr="00805DFA">
        <w:rPr>
          <w:rFonts w:hint="eastAsia"/>
          <w:color w:val="auto"/>
        </w:rPr>
        <w:t>事業</w:t>
      </w:r>
      <w:r w:rsidR="008B3E2C" w:rsidRPr="00805DFA">
        <w:rPr>
          <w:rFonts w:hint="eastAsia"/>
          <w:color w:val="auto"/>
        </w:rPr>
        <w:t>に申請したいので、同事業実施要領第３の１の規定に基づき提出</w:t>
      </w:r>
      <w:r w:rsidRPr="00805DFA">
        <w:rPr>
          <w:rFonts w:hint="eastAsia"/>
          <w:color w:val="auto"/>
        </w:rPr>
        <w:t>します。</w:t>
      </w:r>
    </w:p>
    <w:p w:rsidR="00C406F3" w:rsidRPr="00805DFA" w:rsidRDefault="00C406F3" w:rsidP="00A02474">
      <w:pPr>
        <w:ind w:firstLineChars="200" w:firstLine="440"/>
        <w:rPr>
          <w:color w:val="auto"/>
        </w:rPr>
      </w:pPr>
    </w:p>
    <w:p w:rsidR="00C406F3" w:rsidRPr="00805DFA" w:rsidRDefault="00C406F3" w:rsidP="00C406F3">
      <w:pPr>
        <w:pStyle w:val="a6"/>
        <w:rPr>
          <w:color w:val="auto"/>
        </w:rPr>
      </w:pPr>
      <w:r w:rsidRPr="00805DFA">
        <w:rPr>
          <w:rFonts w:hint="eastAsia"/>
          <w:color w:val="auto"/>
        </w:rPr>
        <w:t>記</w:t>
      </w:r>
    </w:p>
    <w:p w:rsidR="00765D14" w:rsidRPr="00805DFA" w:rsidRDefault="00765D14" w:rsidP="00F737C3">
      <w:pPr>
        <w:wordWrap/>
        <w:spacing w:line="0" w:lineRule="atLeast"/>
        <w:rPr>
          <w:rFonts w:hAnsi="Century"/>
          <w:color w:val="auto"/>
          <w:spacing w:val="10"/>
        </w:rPr>
      </w:pPr>
      <w:r w:rsidRPr="00805DFA">
        <w:rPr>
          <w:rFonts w:hAnsi="Century" w:hint="eastAsia"/>
          <w:color w:val="auto"/>
          <w:spacing w:val="10"/>
        </w:rPr>
        <w:t>１</w:t>
      </w:r>
      <w:r w:rsidR="00804C73" w:rsidRPr="00805DFA">
        <w:rPr>
          <w:rFonts w:hAnsi="Century" w:hint="eastAsia"/>
          <w:color w:val="auto"/>
          <w:spacing w:val="10"/>
        </w:rPr>
        <w:t xml:space="preserve">　</w:t>
      </w:r>
      <w:r w:rsidRPr="00805DFA">
        <w:rPr>
          <w:rFonts w:hAnsi="Century" w:hint="eastAsia"/>
          <w:color w:val="auto"/>
          <w:spacing w:val="10"/>
        </w:rPr>
        <w:t>対象施設</w:t>
      </w:r>
    </w:p>
    <w:p w:rsidR="00765D14" w:rsidRPr="00805DFA" w:rsidRDefault="00804C73" w:rsidP="00804C73">
      <w:pPr>
        <w:wordWrap/>
        <w:spacing w:line="0" w:lineRule="atLeast"/>
        <w:rPr>
          <w:rFonts w:hAnsi="Century"/>
          <w:color w:val="auto"/>
          <w:spacing w:val="10"/>
        </w:rPr>
      </w:pPr>
      <w:r w:rsidRPr="00805DFA">
        <w:rPr>
          <w:rFonts w:hAnsi="Century" w:hint="eastAsia"/>
          <w:color w:val="auto"/>
          <w:spacing w:val="10"/>
        </w:rPr>
        <w:t>（１）</w:t>
      </w:r>
      <w:r w:rsidR="006F695B" w:rsidRPr="00805DFA">
        <w:rPr>
          <w:rFonts w:hAnsi="Century" w:hint="eastAsia"/>
          <w:color w:val="auto"/>
          <w:spacing w:val="10"/>
        </w:rPr>
        <w:t>居住外国</w:t>
      </w:r>
      <w:r w:rsidR="00DB4A9D" w:rsidRPr="00805DFA">
        <w:rPr>
          <w:rFonts w:hAnsi="Century" w:hint="eastAsia"/>
          <w:color w:val="auto"/>
          <w:spacing w:val="10"/>
        </w:rPr>
        <w:t>人材</w:t>
      </w:r>
      <w:r w:rsidR="006F695B" w:rsidRPr="00805DFA">
        <w:rPr>
          <w:rFonts w:hAnsi="Century" w:hint="eastAsia"/>
          <w:color w:val="auto"/>
          <w:spacing w:val="10"/>
        </w:rPr>
        <w:t>の</w:t>
      </w:r>
      <w:r w:rsidR="000B4FB8" w:rsidRPr="00805DFA">
        <w:rPr>
          <w:rFonts w:hAnsi="Century" w:hint="eastAsia"/>
          <w:color w:val="auto"/>
          <w:spacing w:val="10"/>
        </w:rPr>
        <w:t>就労</w:t>
      </w:r>
      <w:r w:rsidR="006F695B" w:rsidRPr="00805DFA">
        <w:rPr>
          <w:rFonts w:hAnsi="Century" w:hint="eastAsia"/>
          <w:color w:val="auto"/>
          <w:spacing w:val="10"/>
        </w:rPr>
        <w:t>農場名</w:t>
      </w:r>
    </w:p>
    <w:p w:rsidR="00804DC9" w:rsidRPr="00805DFA" w:rsidRDefault="00804DC9" w:rsidP="00804C73">
      <w:pPr>
        <w:wordWrap/>
        <w:spacing w:line="0" w:lineRule="atLeast"/>
        <w:rPr>
          <w:rFonts w:hAnsi="Century"/>
          <w:color w:val="auto"/>
          <w:spacing w:val="10"/>
        </w:rPr>
      </w:pPr>
    </w:p>
    <w:p w:rsidR="00804DC9" w:rsidRPr="00805DFA" w:rsidRDefault="00804DC9" w:rsidP="00804C73">
      <w:pPr>
        <w:wordWrap/>
        <w:spacing w:line="0" w:lineRule="atLeast"/>
        <w:rPr>
          <w:rFonts w:hAnsi="Century"/>
          <w:color w:val="auto"/>
          <w:spacing w:val="10"/>
        </w:rPr>
      </w:pPr>
    </w:p>
    <w:p w:rsidR="00765D14" w:rsidRPr="00805DFA" w:rsidRDefault="00804C73" w:rsidP="00F737C3">
      <w:pPr>
        <w:wordWrap/>
        <w:spacing w:line="0" w:lineRule="atLeast"/>
        <w:rPr>
          <w:rFonts w:hAnsi="Century"/>
          <w:color w:val="auto"/>
          <w:spacing w:val="10"/>
        </w:rPr>
      </w:pPr>
      <w:r w:rsidRPr="00805DFA">
        <w:rPr>
          <w:rFonts w:hAnsi="Century" w:hint="eastAsia"/>
          <w:color w:val="auto"/>
          <w:spacing w:val="10"/>
        </w:rPr>
        <w:t>（２）</w:t>
      </w:r>
      <w:r w:rsidR="006F695B" w:rsidRPr="00805DFA">
        <w:rPr>
          <w:rFonts w:hAnsi="Century" w:hint="eastAsia"/>
          <w:color w:val="auto"/>
          <w:spacing w:val="10"/>
        </w:rPr>
        <w:t>対象施設の</w:t>
      </w:r>
      <w:r w:rsidR="00765D14" w:rsidRPr="00805DFA">
        <w:rPr>
          <w:rFonts w:hAnsi="Century" w:hint="eastAsia"/>
          <w:color w:val="auto"/>
          <w:spacing w:val="10"/>
        </w:rPr>
        <w:t>住所</w:t>
      </w:r>
    </w:p>
    <w:p w:rsidR="00891BF6" w:rsidRPr="00805DFA" w:rsidRDefault="00891BF6" w:rsidP="00F737C3">
      <w:pPr>
        <w:wordWrap/>
        <w:spacing w:line="0" w:lineRule="atLeast"/>
        <w:rPr>
          <w:rFonts w:hAnsi="Century"/>
          <w:color w:val="auto"/>
          <w:spacing w:val="10"/>
        </w:rPr>
      </w:pPr>
    </w:p>
    <w:p w:rsidR="00804DC9" w:rsidRPr="00805DFA" w:rsidRDefault="00804DC9" w:rsidP="00F737C3">
      <w:pPr>
        <w:wordWrap/>
        <w:spacing w:line="0" w:lineRule="atLeast"/>
        <w:rPr>
          <w:rFonts w:hAnsi="Century"/>
          <w:color w:val="auto"/>
          <w:spacing w:val="10"/>
        </w:rPr>
      </w:pPr>
    </w:p>
    <w:p w:rsidR="00804C73" w:rsidRPr="00805DFA" w:rsidRDefault="00765D14" w:rsidP="00F737C3">
      <w:pPr>
        <w:wordWrap/>
        <w:spacing w:line="0" w:lineRule="atLeast"/>
        <w:rPr>
          <w:rFonts w:hAnsi="Century"/>
          <w:color w:val="auto"/>
          <w:spacing w:val="10"/>
        </w:rPr>
      </w:pPr>
      <w:r w:rsidRPr="00805DFA">
        <w:rPr>
          <w:rFonts w:hAnsi="Century" w:hint="eastAsia"/>
          <w:color w:val="auto"/>
          <w:spacing w:val="10"/>
        </w:rPr>
        <w:t>２</w:t>
      </w:r>
      <w:r w:rsidR="00804C73" w:rsidRPr="00805DFA">
        <w:rPr>
          <w:rFonts w:hAnsi="Century" w:hint="eastAsia"/>
          <w:color w:val="auto"/>
          <w:spacing w:val="10"/>
        </w:rPr>
        <w:t xml:space="preserve">　</w:t>
      </w:r>
      <w:r w:rsidR="006F695B" w:rsidRPr="00805DFA">
        <w:rPr>
          <w:rFonts w:hAnsi="Century" w:hint="eastAsia"/>
          <w:color w:val="auto"/>
          <w:spacing w:val="10"/>
        </w:rPr>
        <w:t>対象</w:t>
      </w:r>
      <w:r w:rsidR="00EF4B26" w:rsidRPr="00805DFA">
        <w:rPr>
          <w:rFonts w:hAnsi="Century" w:hint="eastAsia"/>
          <w:color w:val="auto"/>
          <w:spacing w:val="10"/>
        </w:rPr>
        <w:t>施設</w:t>
      </w:r>
      <w:r w:rsidR="00DB4A9D" w:rsidRPr="00805DFA">
        <w:rPr>
          <w:rFonts w:hAnsi="Century" w:hint="eastAsia"/>
          <w:color w:val="auto"/>
          <w:spacing w:val="10"/>
        </w:rPr>
        <w:t>を</w:t>
      </w:r>
      <w:r w:rsidR="006F695B" w:rsidRPr="00805DFA">
        <w:rPr>
          <w:rFonts w:hAnsi="Century" w:hint="eastAsia"/>
          <w:color w:val="auto"/>
          <w:spacing w:val="10"/>
        </w:rPr>
        <w:t>整備</w:t>
      </w:r>
      <w:r w:rsidR="00DB4A9D" w:rsidRPr="00805DFA">
        <w:rPr>
          <w:rFonts w:hAnsi="Century" w:hint="eastAsia"/>
          <w:color w:val="auto"/>
          <w:spacing w:val="10"/>
        </w:rPr>
        <w:t>する</w:t>
      </w:r>
      <w:r w:rsidR="006F695B" w:rsidRPr="00805DFA">
        <w:rPr>
          <w:rFonts w:hAnsi="Century" w:hint="eastAsia"/>
          <w:color w:val="auto"/>
          <w:spacing w:val="10"/>
        </w:rPr>
        <w:t>目的及び</w:t>
      </w:r>
      <w:r w:rsidRPr="00805DFA">
        <w:rPr>
          <w:rFonts w:hAnsi="Century" w:hint="eastAsia"/>
          <w:color w:val="auto"/>
          <w:spacing w:val="10"/>
        </w:rPr>
        <w:t>内容</w:t>
      </w:r>
    </w:p>
    <w:p w:rsidR="00804C73" w:rsidRPr="00805DFA" w:rsidRDefault="00804C73" w:rsidP="00F737C3">
      <w:pPr>
        <w:wordWrap/>
        <w:spacing w:line="0" w:lineRule="atLeast"/>
        <w:rPr>
          <w:rFonts w:hAnsi="Century"/>
          <w:color w:val="auto"/>
          <w:spacing w:val="10"/>
        </w:rPr>
      </w:pPr>
    </w:p>
    <w:p w:rsidR="00804DC9" w:rsidRPr="00805DFA" w:rsidRDefault="00804DC9" w:rsidP="00F737C3">
      <w:pPr>
        <w:wordWrap/>
        <w:spacing w:line="0" w:lineRule="atLeast"/>
        <w:rPr>
          <w:rFonts w:hAnsi="Century"/>
          <w:color w:val="auto"/>
          <w:spacing w:val="10"/>
        </w:rPr>
      </w:pPr>
    </w:p>
    <w:p w:rsidR="00804DC9" w:rsidRPr="00805DFA" w:rsidRDefault="00804DC9" w:rsidP="00F737C3">
      <w:pPr>
        <w:wordWrap/>
        <w:spacing w:line="0" w:lineRule="atLeast"/>
        <w:rPr>
          <w:rFonts w:hAnsi="Century"/>
          <w:color w:val="auto"/>
          <w:spacing w:val="10"/>
        </w:rPr>
      </w:pPr>
    </w:p>
    <w:p w:rsidR="00804DC9" w:rsidRPr="00805DFA" w:rsidRDefault="00804DC9" w:rsidP="00F737C3">
      <w:pPr>
        <w:wordWrap/>
        <w:spacing w:line="0" w:lineRule="atLeast"/>
        <w:rPr>
          <w:rFonts w:hAnsi="Century"/>
          <w:color w:val="auto"/>
          <w:spacing w:val="10"/>
        </w:rPr>
      </w:pPr>
    </w:p>
    <w:p w:rsidR="00804DC9" w:rsidRPr="00805DFA" w:rsidRDefault="00804DC9" w:rsidP="00F737C3">
      <w:pPr>
        <w:wordWrap/>
        <w:spacing w:line="0" w:lineRule="atLeast"/>
        <w:rPr>
          <w:rFonts w:hAnsi="Century"/>
          <w:color w:val="auto"/>
          <w:spacing w:val="10"/>
        </w:rPr>
      </w:pPr>
    </w:p>
    <w:p w:rsidR="00804DC9" w:rsidRPr="00805DFA" w:rsidRDefault="00804DC9" w:rsidP="00F737C3">
      <w:pPr>
        <w:wordWrap/>
        <w:spacing w:line="0" w:lineRule="atLeast"/>
        <w:rPr>
          <w:rFonts w:hAnsi="Century"/>
          <w:color w:val="auto"/>
          <w:spacing w:val="10"/>
        </w:rPr>
      </w:pPr>
    </w:p>
    <w:p w:rsidR="00804DC9" w:rsidRPr="00805DFA" w:rsidRDefault="00804DC9" w:rsidP="00F737C3">
      <w:pPr>
        <w:wordWrap/>
        <w:spacing w:line="0" w:lineRule="atLeast"/>
        <w:rPr>
          <w:rFonts w:hAnsi="Century"/>
          <w:color w:val="auto"/>
          <w:spacing w:val="10"/>
        </w:rPr>
      </w:pPr>
    </w:p>
    <w:p w:rsidR="00804DC9" w:rsidRPr="00805DFA" w:rsidRDefault="00804DC9" w:rsidP="00F737C3">
      <w:pPr>
        <w:wordWrap/>
        <w:spacing w:line="0" w:lineRule="atLeast"/>
        <w:rPr>
          <w:rFonts w:hAnsi="Century"/>
          <w:color w:val="auto"/>
          <w:spacing w:val="10"/>
        </w:rPr>
      </w:pPr>
    </w:p>
    <w:p w:rsidR="000450A5" w:rsidRPr="00805DFA" w:rsidRDefault="00804C73" w:rsidP="00F737C3">
      <w:pPr>
        <w:wordWrap/>
        <w:spacing w:line="0" w:lineRule="atLeast"/>
        <w:rPr>
          <w:rFonts w:hAnsi="Century"/>
          <w:color w:val="auto"/>
          <w:spacing w:val="10"/>
        </w:rPr>
      </w:pPr>
      <w:r w:rsidRPr="00805DFA">
        <w:rPr>
          <w:rFonts w:hAnsi="Century" w:hint="eastAsia"/>
          <w:color w:val="auto"/>
          <w:spacing w:val="10"/>
        </w:rPr>
        <w:t xml:space="preserve">３　</w:t>
      </w:r>
      <w:r w:rsidR="00902B00" w:rsidRPr="00805DFA">
        <w:rPr>
          <w:rFonts w:hAnsi="Century" w:hint="eastAsia"/>
          <w:color w:val="auto"/>
          <w:spacing w:val="10"/>
        </w:rPr>
        <w:t>補助</w:t>
      </w:r>
      <w:r w:rsidR="000B4FB8" w:rsidRPr="00805DFA">
        <w:rPr>
          <w:rFonts w:hAnsi="Century" w:hint="eastAsia"/>
          <w:color w:val="auto"/>
          <w:spacing w:val="10"/>
        </w:rPr>
        <w:t>事業の内容</w:t>
      </w:r>
      <w:r w:rsidR="00B46E8C" w:rsidRPr="00805DFA">
        <w:rPr>
          <w:rFonts w:hAnsi="Century" w:hint="eastAsia"/>
          <w:color w:val="auto"/>
          <w:spacing w:val="10"/>
        </w:rPr>
        <w:t>及び計画</w:t>
      </w:r>
      <w:r w:rsidR="000450A5" w:rsidRPr="00805DFA">
        <w:rPr>
          <w:rFonts w:hAnsi="Century" w:hint="eastAsia"/>
          <w:color w:val="auto"/>
          <w:spacing w:val="10"/>
        </w:rPr>
        <w:t xml:space="preserve">　　　　　　　　　　　</w:t>
      </w:r>
      <w:r w:rsidR="00B46E8C" w:rsidRPr="00805DFA">
        <w:rPr>
          <w:rFonts w:hAnsi="Century" w:hint="eastAsia"/>
          <w:color w:val="auto"/>
          <w:spacing w:val="10"/>
        </w:rPr>
        <w:t xml:space="preserve">　</w:t>
      </w:r>
      <w:r w:rsidR="000450A5" w:rsidRPr="00805DFA">
        <w:rPr>
          <w:rFonts w:hAnsi="Century" w:hint="eastAsia"/>
          <w:color w:val="auto"/>
          <w:spacing w:val="10"/>
        </w:rPr>
        <w:t xml:space="preserve">　　　　　　　　　　　単位：円</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276"/>
        <w:gridCol w:w="992"/>
        <w:gridCol w:w="992"/>
        <w:gridCol w:w="992"/>
        <w:gridCol w:w="1134"/>
        <w:gridCol w:w="993"/>
        <w:gridCol w:w="992"/>
        <w:gridCol w:w="1134"/>
      </w:tblGrid>
      <w:tr w:rsidR="00805DFA" w:rsidRPr="00805DFA" w:rsidTr="00782828">
        <w:trPr>
          <w:cantSplit/>
          <w:trHeight w:val="410"/>
        </w:trPr>
        <w:tc>
          <w:tcPr>
            <w:tcW w:w="1134" w:type="dxa"/>
            <w:vMerge w:val="restart"/>
            <w:tcBorders>
              <w:top w:val="single" w:sz="4" w:space="0" w:color="000000"/>
              <w:left w:val="single" w:sz="4" w:space="0" w:color="000000"/>
              <w:right w:val="single" w:sz="4" w:space="0" w:color="auto"/>
            </w:tcBorders>
            <w:vAlign w:val="center"/>
          </w:tcPr>
          <w:p w:rsidR="00507644" w:rsidRPr="00805DFA" w:rsidRDefault="00507644" w:rsidP="00782828">
            <w:pPr>
              <w:kinsoku w:val="0"/>
              <w:wordWrap/>
              <w:overflowPunct w:val="0"/>
              <w:autoSpaceDE w:val="0"/>
              <w:autoSpaceDN w:val="0"/>
              <w:spacing w:line="0" w:lineRule="atLeast"/>
              <w:jc w:val="center"/>
              <w:rPr>
                <w:rFonts w:hAnsi="Century"/>
                <w:color w:val="auto"/>
                <w:sz w:val="24"/>
                <w:szCs w:val="24"/>
              </w:rPr>
            </w:pPr>
            <w:r w:rsidRPr="00805DFA">
              <w:rPr>
                <w:rFonts w:hAnsi="Century" w:hint="eastAsia"/>
                <w:color w:val="auto"/>
                <w:szCs w:val="24"/>
              </w:rPr>
              <w:t>経費区分</w:t>
            </w:r>
          </w:p>
        </w:tc>
        <w:tc>
          <w:tcPr>
            <w:tcW w:w="1276" w:type="dxa"/>
            <w:vMerge w:val="restart"/>
            <w:tcBorders>
              <w:top w:val="single" w:sz="4" w:space="0" w:color="000000"/>
              <w:left w:val="single" w:sz="4" w:space="0" w:color="auto"/>
              <w:right w:val="single" w:sz="4" w:space="0" w:color="auto"/>
            </w:tcBorders>
            <w:vAlign w:val="center"/>
          </w:tcPr>
          <w:p w:rsidR="00507644" w:rsidRPr="00805DFA" w:rsidRDefault="002603ED" w:rsidP="002603ED">
            <w:pPr>
              <w:kinsoku w:val="0"/>
              <w:overflowPunct w:val="0"/>
              <w:autoSpaceDE w:val="0"/>
              <w:autoSpaceDN w:val="0"/>
              <w:spacing w:line="0" w:lineRule="atLeast"/>
              <w:jc w:val="center"/>
              <w:rPr>
                <w:rFonts w:hAnsi="Century"/>
                <w:color w:val="auto"/>
                <w:sz w:val="24"/>
                <w:szCs w:val="24"/>
              </w:rPr>
            </w:pPr>
            <w:r w:rsidRPr="00805DFA">
              <w:rPr>
                <w:rFonts w:hint="eastAsia"/>
                <w:color w:val="auto"/>
              </w:rPr>
              <w:t>内容</w:t>
            </w:r>
          </w:p>
        </w:tc>
        <w:tc>
          <w:tcPr>
            <w:tcW w:w="992" w:type="dxa"/>
            <w:vMerge w:val="restart"/>
            <w:tcBorders>
              <w:top w:val="single" w:sz="4" w:space="0" w:color="000000"/>
              <w:left w:val="single" w:sz="4" w:space="0" w:color="auto"/>
              <w:right w:val="single" w:sz="4" w:space="0" w:color="auto"/>
            </w:tcBorders>
            <w:vAlign w:val="center"/>
          </w:tcPr>
          <w:p w:rsidR="00507644" w:rsidRPr="00805DFA" w:rsidRDefault="00507644" w:rsidP="00782828">
            <w:pPr>
              <w:kinsoku w:val="0"/>
              <w:overflowPunct w:val="0"/>
              <w:autoSpaceDE w:val="0"/>
              <w:autoSpaceDN w:val="0"/>
              <w:spacing w:line="0" w:lineRule="atLeast"/>
              <w:jc w:val="center"/>
              <w:rPr>
                <w:color w:val="auto"/>
              </w:rPr>
            </w:pPr>
            <w:r w:rsidRPr="00805DFA">
              <w:rPr>
                <w:rFonts w:hint="eastAsia"/>
                <w:color w:val="auto"/>
              </w:rPr>
              <w:t>仕様・</w:t>
            </w:r>
          </w:p>
          <w:p w:rsidR="00507644" w:rsidRPr="00805DFA" w:rsidRDefault="00507644" w:rsidP="00782828">
            <w:pPr>
              <w:kinsoku w:val="0"/>
              <w:overflowPunct w:val="0"/>
              <w:autoSpaceDE w:val="0"/>
              <w:autoSpaceDN w:val="0"/>
              <w:spacing w:line="0" w:lineRule="atLeast"/>
              <w:jc w:val="center"/>
              <w:rPr>
                <w:rFonts w:hAnsi="Century"/>
                <w:color w:val="auto"/>
                <w:sz w:val="24"/>
                <w:szCs w:val="24"/>
              </w:rPr>
            </w:pPr>
            <w:r w:rsidRPr="00805DFA">
              <w:rPr>
                <w:rFonts w:hint="eastAsia"/>
                <w:color w:val="auto"/>
              </w:rPr>
              <w:t>型番等</w:t>
            </w:r>
          </w:p>
        </w:tc>
        <w:tc>
          <w:tcPr>
            <w:tcW w:w="992" w:type="dxa"/>
            <w:vMerge w:val="restart"/>
            <w:tcBorders>
              <w:top w:val="single" w:sz="4" w:space="0" w:color="000000"/>
              <w:left w:val="single" w:sz="4" w:space="0" w:color="auto"/>
              <w:right w:val="single" w:sz="4" w:space="0" w:color="auto"/>
            </w:tcBorders>
            <w:vAlign w:val="center"/>
          </w:tcPr>
          <w:p w:rsidR="00507644" w:rsidRPr="00805DFA" w:rsidRDefault="00507644" w:rsidP="00782828">
            <w:pPr>
              <w:kinsoku w:val="0"/>
              <w:overflowPunct w:val="0"/>
              <w:autoSpaceDE w:val="0"/>
              <w:autoSpaceDN w:val="0"/>
              <w:spacing w:line="0" w:lineRule="atLeast"/>
              <w:jc w:val="center"/>
              <w:rPr>
                <w:rFonts w:hAnsi="Century"/>
                <w:color w:val="auto"/>
                <w:sz w:val="24"/>
                <w:szCs w:val="24"/>
              </w:rPr>
            </w:pPr>
            <w:r w:rsidRPr="00805DFA">
              <w:rPr>
                <w:rFonts w:hint="eastAsia"/>
                <w:color w:val="auto"/>
              </w:rPr>
              <w:t>数量</w:t>
            </w:r>
          </w:p>
        </w:tc>
        <w:tc>
          <w:tcPr>
            <w:tcW w:w="992" w:type="dxa"/>
            <w:vMerge w:val="restart"/>
            <w:tcBorders>
              <w:top w:val="single" w:sz="4" w:space="0" w:color="000000"/>
              <w:left w:val="single" w:sz="4" w:space="0" w:color="auto"/>
              <w:right w:val="single" w:sz="4" w:space="0" w:color="auto"/>
            </w:tcBorders>
            <w:vAlign w:val="center"/>
          </w:tcPr>
          <w:p w:rsidR="00507644" w:rsidRPr="00805DFA" w:rsidRDefault="00507644" w:rsidP="00782828">
            <w:pPr>
              <w:kinsoku w:val="0"/>
              <w:overflowPunct w:val="0"/>
              <w:autoSpaceDE w:val="0"/>
              <w:autoSpaceDN w:val="0"/>
              <w:spacing w:line="0" w:lineRule="atLeast"/>
              <w:jc w:val="center"/>
              <w:rPr>
                <w:rFonts w:hAnsi="Century"/>
                <w:color w:val="auto"/>
                <w:sz w:val="24"/>
                <w:szCs w:val="24"/>
              </w:rPr>
            </w:pPr>
            <w:r w:rsidRPr="00805DFA">
              <w:rPr>
                <w:rFonts w:hint="eastAsia"/>
                <w:color w:val="auto"/>
              </w:rPr>
              <w:t>単価</w:t>
            </w:r>
          </w:p>
        </w:tc>
        <w:tc>
          <w:tcPr>
            <w:tcW w:w="1134" w:type="dxa"/>
            <w:vMerge w:val="restart"/>
            <w:tcBorders>
              <w:top w:val="single" w:sz="4" w:space="0" w:color="000000"/>
              <w:left w:val="single" w:sz="4" w:space="0" w:color="auto"/>
              <w:right w:val="single" w:sz="4" w:space="0" w:color="000000"/>
            </w:tcBorders>
            <w:vAlign w:val="center"/>
          </w:tcPr>
          <w:p w:rsidR="00507644" w:rsidRPr="00805DFA" w:rsidRDefault="00507644" w:rsidP="00782828">
            <w:pPr>
              <w:kinsoku w:val="0"/>
              <w:overflowPunct w:val="0"/>
              <w:autoSpaceDE w:val="0"/>
              <w:autoSpaceDN w:val="0"/>
              <w:spacing w:line="0" w:lineRule="atLeast"/>
              <w:jc w:val="center"/>
              <w:rPr>
                <w:rFonts w:hAnsi="Century"/>
                <w:color w:val="auto"/>
                <w:sz w:val="24"/>
                <w:szCs w:val="24"/>
              </w:rPr>
            </w:pPr>
            <w:r w:rsidRPr="00805DFA">
              <w:rPr>
                <w:rFonts w:hint="eastAsia"/>
                <w:color w:val="auto"/>
              </w:rPr>
              <w:t>事業費</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507644" w:rsidRPr="00805DFA" w:rsidRDefault="00507644" w:rsidP="00782828">
            <w:pPr>
              <w:kinsoku w:val="0"/>
              <w:wordWrap/>
              <w:overflowPunct w:val="0"/>
              <w:autoSpaceDE w:val="0"/>
              <w:autoSpaceDN w:val="0"/>
              <w:spacing w:line="0" w:lineRule="atLeast"/>
              <w:jc w:val="center"/>
              <w:rPr>
                <w:rFonts w:hAnsi="Century"/>
                <w:color w:val="auto"/>
              </w:rPr>
            </w:pPr>
            <w:r w:rsidRPr="00805DFA">
              <w:rPr>
                <w:rFonts w:hAnsi="Century" w:hint="eastAsia"/>
                <w:color w:val="auto"/>
              </w:rPr>
              <w:t>負担区分</w:t>
            </w:r>
          </w:p>
        </w:tc>
        <w:tc>
          <w:tcPr>
            <w:tcW w:w="1134" w:type="dxa"/>
            <w:vMerge w:val="restart"/>
            <w:tcBorders>
              <w:top w:val="single" w:sz="4" w:space="0" w:color="000000"/>
              <w:left w:val="single" w:sz="4" w:space="0" w:color="000000"/>
              <w:right w:val="single" w:sz="4" w:space="0" w:color="000000"/>
            </w:tcBorders>
          </w:tcPr>
          <w:p w:rsidR="00507644" w:rsidRPr="00805DFA" w:rsidRDefault="00507644" w:rsidP="00782828">
            <w:pPr>
              <w:kinsoku w:val="0"/>
              <w:wordWrap/>
              <w:overflowPunct w:val="0"/>
              <w:autoSpaceDE w:val="0"/>
              <w:autoSpaceDN w:val="0"/>
              <w:spacing w:line="0" w:lineRule="atLeast"/>
              <w:ind w:firstLineChars="64" w:firstLine="141"/>
              <w:rPr>
                <w:rFonts w:hAnsi="Century"/>
                <w:color w:val="auto"/>
              </w:rPr>
            </w:pPr>
          </w:p>
          <w:p w:rsidR="00507644" w:rsidRPr="00805DFA" w:rsidRDefault="00507644" w:rsidP="00782828">
            <w:pPr>
              <w:kinsoku w:val="0"/>
              <w:wordWrap/>
              <w:overflowPunct w:val="0"/>
              <w:autoSpaceDE w:val="0"/>
              <w:autoSpaceDN w:val="0"/>
              <w:spacing w:line="0" w:lineRule="atLeast"/>
              <w:jc w:val="center"/>
              <w:rPr>
                <w:rFonts w:hAnsi="Century"/>
                <w:color w:val="auto"/>
              </w:rPr>
            </w:pPr>
            <w:r w:rsidRPr="00805DFA">
              <w:rPr>
                <w:rFonts w:hAnsi="Century" w:hint="eastAsia"/>
                <w:color w:val="auto"/>
              </w:rPr>
              <w:t>備考</w:t>
            </w:r>
          </w:p>
        </w:tc>
      </w:tr>
      <w:tr w:rsidR="00805DFA" w:rsidRPr="00805DFA" w:rsidTr="00782828">
        <w:trPr>
          <w:cantSplit/>
          <w:trHeight w:val="397"/>
        </w:trPr>
        <w:tc>
          <w:tcPr>
            <w:tcW w:w="1134" w:type="dxa"/>
            <w:vMerge/>
            <w:tcBorders>
              <w:left w:val="single" w:sz="4" w:space="0" w:color="000000"/>
              <w:bottom w:val="single" w:sz="4" w:space="0" w:color="000000"/>
              <w:right w:val="single" w:sz="4" w:space="0" w:color="auto"/>
            </w:tcBorders>
          </w:tcPr>
          <w:p w:rsidR="00507644" w:rsidRPr="00805DFA" w:rsidRDefault="00507644" w:rsidP="00782828">
            <w:pPr>
              <w:kinsoku w:val="0"/>
              <w:wordWrap/>
              <w:overflowPunct w:val="0"/>
              <w:autoSpaceDE w:val="0"/>
              <w:autoSpaceDN w:val="0"/>
              <w:spacing w:line="0" w:lineRule="atLeast"/>
              <w:ind w:firstLineChars="64" w:firstLine="141"/>
              <w:jc w:val="center"/>
              <w:rPr>
                <w:color w:val="auto"/>
              </w:rPr>
            </w:pPr>
          </w:p>
        </w:tc>
        <w:tc>
          <w:tcPr>
            <w:tcW w:w="1276" w:type="dxa"/>
            <w:vMerge/>
            <w:tcBorders>
              <w:left w:val="single" w:sz="4" w:space="0" w:color="auto"/>
              <w:bottom w:val="single" w:sz="4" w:space="0" w:color="000000"/>
              <w:right w:val="single" w:sz="4" w:space="0" w:color="auto"/>
            </w:tcBorders>
          </w:tcPr>
          <w:p w:rsidR="00507644" w:rsidRPr="00805DFA" w:rsidRDefault="00507644" w:rsidP="00782828">
            <w:pPr>
              <w:kinsoku w:val="0"/>
              <w:wordWrap/>
              <w:overflowPunct w:val="0"/>
              <w:autoSpaceDE w:val="0"/>
              <w:autoSpaceDN w:val="0"/>
              <w:spacing w:line="0" w:lineRule="atLeast"/>
              <w:ind w:firstLineChars="64" w:firstLine="141"/>
              <w:jc w:val="center"/>
              <w:rPr>
                <w:color w:val="auto"/>
              </w:rPr>
            </w:pPr>
          </w:p>
        </w:tc>
        <w:tc>
          <w:tcPr>
            <w:tcW w:w="992" w:type="dxa"/>
            <w:vMerge/>
            <w:tcBorders>
              <w:left w:val="single" w:sz="4" w:space="0" w:color="auto"/>
              <w:bottom w:val="single" w:sz="4" w:space="0" w:color="000000"/>
              <w:right w:val="single" w:sz="4" w:space="0" w:color="auto"/>
            </w:tcBorders>
          </w:tcPr>
          <w:p w:rsidR="00507644" w:rsidRPr="00805DFA" w:rsidRDefault="00507644" w:rsidP="00782828">
            <w:pPr>
              <w:kinsoku w:val="0"/>
              <w:overflowPunct w:val="0"/>
              <w:autoSpaceDE w:val="0"/>
              <w:autoSpaceDN w:val="0"/>
              <w:spacing w:line="0" w:lineRule="atLeast"/>
              <w:jc w:val="center"/>
              <w:rPr>
                <w:color w:val="auto"/>
              </w:rPr>
            </w:pPr>
          </w:p>
        </w:tc>
        <w:tc>
          <w:tcPr>
            <w:tcW w:w="992" w:type="dxa"/>
            <w:vMerge/>
            <w:tcBorders>
              <w:left w:val="single" w:sz="4" w:space="0" w:color="auto"/>
              <w:bottom w:val="single" w:sz="4" w:space="0" w:color="000000"/>
              <w:right w:val="single" w:sz="4" w:space="0" w:color="auto"/>
            </w:tcBorders>
          </w:tcPr>
          <w:p w:rsidR="00507644" w:rsidRPr="00805DFA" w:rsidRDefault="00507644" w:rsidP="00782828">
            <w:pPr>
              <w:kinsoku w:val="0"/>
              <w:overflowPunct w:val="0"/>
              <w:autoSpaceDE w:val="0"/>
              <w:autoSpaceDN w:val="0"/>
              <w:spacing w:line="0" w:lineRule="atLeast"/>
              <w:jc w:val="center"/>
              <w:rPr>
                <w:color w:val="auto"/>
              </w:rPr>
            </w:pPr>
          </w:p>
        </w:tc>
        <w:tc>
          <w:tcPr>
            <w:tcW w:w="992" w:type="dxa"/>
            <w:vMerge/>
            <w:tcBorders>
              <w:left w:val="single" w:sz="4" w:space="0" w:color="auto"/>
              <w:bottom w:val="single" w:sz="4" w:space="0" w:color="000000"/>
              <w:right w:val="single" w:sz="4" w:space="0" w:color="auto"/>
            </w:tcBorders>
          </w:tcPr>
          <w:p w:rsidR="00507644" w:rsidRPr="00805DFA" w:rsidRDefault="00507644" w:rsidP="00782828">
            <w:pPr>
              <w:kinsoku w:val="0"/>
              <w:wordWrap/>
              <w:overflowPunct w:val="0"/>
              <w:autoSpaceDE w:val="0"/>
              <w:autoSpaceDN w:val="0"/>
              <w:spacing w:line="0" w:lineRule="atLeast"/>
              <w:jc w:val="center"/>
              <w:rPr>
                <w:color w:val="auto"/>
              </w:rPr>
            </w:pPr>
          </w:p>
        </w:tc>
        <w:tc>
          <w:tcPr>
            <w:tcW w:w="1134" w:type="dxa"/>
            <w:vMerge/>
            <w:tcBorders>
              <w:left w:val="single" w:sz="4" w:space="0" w:color="auto"/>
              <w:bottom w:val="single" w:sz="4" w:space="0" w:color="000000"/>
              <w:right w:val="single" w:sz="4" w:space="0" w:color="000000"/>
            </w:tcBorders>
          </w:tcPr>
          <w:p w:rsidR="00507644" w:rsidRPr="00805DFA" w:rsidRDefault="00507644" w:rsidP="00782828">
            <w:pPr>
              <w:kinsoku w:val="0"/>
              <w:wordWrap/>
              <w:overflowPunct w:val="0"/>
              <w:autoSpaceDE w:val="0"/>
              <w:autoSpaceDN w:val="0"/>
              <w:spacing w:line="0" w:lineRule="atLeast"/>
              <w:jc w:val="center"/>
              <w:rPr>
                <w:color w:val="auto"/>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07644" w:rsidRPr="00805DFA" w:rsidRDefault="00020FA5" w:rsidP="00782828">
            <w:pPr>
              <w:kinsoku w:val="0"/>
              <w:wordWrap/>
              <w:overflowPunct w:val="0"/>
              <w:autoSpaceDE w:val="0"/>
              <w:autoSpaceDN w:val="0"/>
              <w:spacing w:line="0" w:lineRule="atLeast"/>
              <w:jc w:val="center"/>
              <w:rPr>
                <w:rFonts w:hAnsi="Century"/>
                <w:color w:val="auto"/>
              </w:rPr>
            </w:pPr>
            <w:r w:rsidRPr="00805DFA">
              <w:rPr>
                <w:rFonts w:hAnsi="Century" w:hint="eastAsia"/>
                <w:color w:val="auto"/>
              </w:rPr>
              <w:t>県補助金</w:t>
            </w:r>
          </w:p>
        </w:tc>
        <w:tc>
          <w:tcPr>
            <w:tcW w:w="992" w:type="dxa"/>
            <w:tcBorders>
              <w:top w:val="single" w:sz="4" w:space="0" w:color="000000"/>
              <w:left w:val="single" w:sz="4" w:space="0" w:color="000000"/>
              <w:bottom w:val="single" w:sz="4" w:space="0" w:color="000000"/>
              <w:right w:val="single" w:sz="4" w:space="0" w:color="000000"/>
            </w:tcBorders>
            <w:vAlign w:val="center"/>
          </w:tcPr>
          <w:p w:rsidR="00507644" w:rsidRPr="00805DFA" w:rsidRDefault="00020FA5" w:rsidP="00782828">
            <w:pPr>
              <w:kinsoku w:val="0"/>
              <w:wordWrap/>
              <w:overflowPunct w:val="0"/>
              <w:autoSpaceDE w:val="0"/>
              <w:autoSpaceDN w:val="0"/>
              <w:spacing w:line="0" w:lineRule="atLeast"/>
              <w:ind w:leftChars="-21" w:left="-46"/>
              <w:jc w:val="center"/>
              <w:rPr>
                <w:rFonts w:hAnsi="Century"/>
                <w:color w:val="auto"/>
              </w:rPr>
            </w:pPr>
            <w:r w:rsidRPr="00805DFA">
              <w:rPr>
                <w:rFonts w:hAnsi="Century" w:hint="eastAsia"/>
                <w:color w:val="auto"/>
              </w:rPr>
              <w:t>その他</w:t>
            </w:r>
          </w:p>
        </w:tc>
        <w:tc>
          <w:tcPr>
            <w:tcW w:w="1134" w:type="dxa"/>
            <w:vMerge/>
            <w:tcBorders>
              <w:left w:val="single" w:sz="4" w:space="0" w:color="000000"/>
              <w:bottom w:val="single" w:sz="4" w:space="0" w:color="000000"/>
              <w:right w:val="single" w:sz="4" w:space="0" w:color="000000"/>
            </w:tcBorders>
          </w:tcPr>
          <w:p w:rsidR="00507644" w:rsidRPr="00805DFA" w:rsidRDefault="00507644" w:rsidP="00782828">
            <w:pPr>
              <w:kinsoku w:val="0"/>
              <w:wordWrap/>
              <w:overflowPunct w:val="0"/>
              <w:autoSpaceDE w:val="0"/>
              <w:autoSpaceDN w:val="0"/>
              <w:spacing w:line="0" w:lineRule="atLeast"/>
              <w:ind w:leftChars="-21" w:left="-46"/>
              <w:jc w:val="center"/>
              <w:rPr>
                <w:rFonts w:hAnsi="Century"/>
                <w:color w:val="auto"/>
              </w:rPr>
            </w:pPr>
          </w:p>
        </w:tc>
      </w:tr>
      <w:tr w:rsidR="00805DFA" w:rsidRPr="00805DFA" w:rsidTr="00804DC9">
        <w:trPr>
          <w:cantSplit/>
          <w:trHeight w:val="1947"/>
        </w:trPr>
        <w:tc>
          <w:tcPr>
            <w:tcW w:w="1134" w:type="dxa"/>
            <w:tcBorders>
              <w:left w:val="single" w:sz="4" w:space="0" w:color="000000"/>
              <w:bottom w:val="single" w:sz="4" w:space="0" w:color="000000"/>
              <w:right w:val="single" w:sz="4" w:space="0" w:color="auto"/>
            </w:tcBorders>
            <w:vAlign w:val="center"/>
          </w:tcPr>
          <w:p w:rsidR="009C2048" w:rsidRPr="00805DFA" w:rsidRDefault="009C2048" w:rsidP="00782828">
            <w:pPr>
              <w:kinsoku w:val="0"/>
              <w:wordWrap/>
              <w:overflowPunct w:val="0"/>
              <w:autoSpaceDE w:val="0"/>
              <w:autoSpaceDN w:val="0"/>
              <w:spacing w:line="0" w:lineRule="atLeast"/>
              <w:jc w:val="center"/>
              <w:rPr>
                <w:color w:val="auto"/>
              </w:rPr>
            </w:pPr>
            <w:r w:rsidRPr="00805DFA">
              <w:rPr>
                <w:rFonts w:hint="eastAsia"/>
                <w:color w:val="auto"/>
              </w:rPr>
              <w:t>施設費</w:t>
            </w:r>
          </w:p>
        </w:tc>
        <w:tc>
          <w:tcPr>
            <w:tcW w:w="1276" w:type="dxa"/>
            <w:tcBorders>
              <w:left w:val="single" w:sz="4" w:space="0" w:color="auto"/>
              <w:bottom w:val="single" w:sz="4" w:space="0" w:color="000000"/>
              <w:right w:val="single" w:sz="4" w:space="0" w:color="auto"/>
            </w:tcBorders>
          </w:tcPr>
          <w:p w:rsidR="009C2048" w:rsidRPr="00805DFA" w:rsidRDefault="009C2048" w:rsidP="00782828">
            <w:pPr>
              <w:kinsoku w:val="0"/>
              <w:wordWrap/>
              <w:overflowPunct w:val="0"/>
              <w:autoSpaceDE w:val="0"/>
              <w:autoSpaceDN w:val="0"/>
              <w:spacing w:line="0" w:lineRule="atLeast"/>
              <w:ind w:firstLineChars="64" w:firstLine="141"/>
              <w:jc w:val="right"/>
              <w:rPr>
                <w:color w:val="auto"/>
              </w:rPr>
            </w:pPr>
          </w:p>
        </w:tc>
        <w:tc>
          <w:tcPr>
            <w:tcW w:w="992" w:type="dxa"/>
            <w:tcBorders>
              <w:left w:val="single" w:sz="4" w:space="0" w:color="auto"/>
              <w:bottom w:val="single" w:sz="4" w:space="0" w:color="000000"/>
              <w:right w:val="single" w:sz="4" w:space="0" w:color="auto"/>
            </w:tcBorders>
          </w:tcPr>
          <w:p w:rsidR="009C2048" w:rsidRPr="00805DFA" w:rsidRDefault="009C2048" w:rsidP="00782828">
            <w:pPr>
              <w:kinsoku w:val="0"/>
              <w:wordWrap/>
              <w:overflowPunct w:val="0"/>
              <w:autoSpaceDE w:val="0"/>
              <w:autoSpaceDN w:val="0"/>
              <w:spacing w:line="0" w:lineRule="atLeast"/>
              <w:ind w:firstLineChars="64" w:firstLine="141"/>
              <w:jc w:val="right"/>
              <w:rPr>
                <w:color w:val="auto"/>
              </w:rPr>
            </w:pPr>
          </w:p>
        </w:tc>
        <w:tc>
          <w:tcPr>
            <w:tcW w:w="992" w:type="dxa"/>
            <w:tcBorders>
              <w:left w:val="single" w:sz="4" w:space="0" w:color="auto"/>
              <w:bottom w:val="single" w:sz="4" w:space="0" w:color="000000"/>
              <w:right w:val="single" w:sz="4" w:space="0" w:color="auto"/>
            </w:tcBorders>
          </w:tcPr>
          <w:p w:rsidR="009C2048" w:rsidRPr="00805DFA" w:rsidRDefault="009C2048" w:rsidP="00782828">
            <w:pPr>
              <w:kinsoku w:val="0"/>
              <w:wordWrap/>
              <w:overflowPunct w:val="0"/>
              <w:autoSpaceDE w:val="0"/>
              <w:autoSpaceDN w:val="0"/>
              <w:spacing w:line="0" w:lineRule="atLeast"/>
              <w:ind w:firstLineChars="64" w:firstLine="141"/>
              <w:jc w:val="right"/>
              <w:rPr>
                <w:color w:val="auto"/>
              </w:rPr>
            </w:pPr>
          </w:p>
        </w:tc>
        <w:tc>
          <w:tcPr>
            <w:tcW w:w="992" w:type="dxa"/>
            <w:tcBorders>
              <w:left w:val="single" w:sz="4" w:space="0" w:color="auto"/>
              <w:bottom w:val="single" w:sz="4" w:space="0" w:color="000000"/>
              <w:right w:val="single" w:sz="4" w:space="0" w:color="auto"/>
            </w:tcBorders>
          </w:tcPr>
          <w:p w:rsidR="009C2048" w:rsidRPr="00805DFA" w:rsidRDefault="009C2048" w:rsidP="00782828">
            <w:pPr>
              <w:kinsoku w:val="0"/>
              <w:wordWrap/>
              <w:overflowPunct w:val="0"/>
              <w:autoSpaceDE w:val="0"/>
              <w:autoSpaceDN w:val="0"/>
              <w:spacing w:line="0" w:lineRule="atLeast"/>
              <w:ind w:firstLineChars="64" w:firstLine="141"/>
              <w:jc w:val="right"/>
              <w:rPr>
                <w:color w:val="auto"/>
              </w:rPr>
            </w:pPr>
          </w:p>
        </w:tc>
        <w:tc>
          <w:tcPr>
            <w:tcW w:w="1134" w:type="dxa"/>
            <w:tcBorders>
              <w:left w:val="single" w:sz="4" w:space="0" w:color="auto"/>
              <w:bottom w:val="single" w:sz="4" w:space="0" w:color="000000"/>
              <w:right w:val="single" w:sz="4" w:space="0" w:color="000000"/>
            </w:tcBorders>
          </w:tcPr>
          <w:p w:rsidR="009C2048" w:rsidRPr="00805DFA" w:rsidRDefault="009C2048" w:rsidP="00782828">
            <w:pPr>
              <w:kinsoku w:val="0"/>
              <w:wordWrap/>
              <w:overflowPunct w:val="0"/>
              <w:autoSpaceDE w:val="0"/>
              <w:autoSpaceDN w:val="0"/>
              <w:spacing w:line="0" w:lineRule="atLeast"/>
              <w:ind w:firstLineChars="64" w:firstLine="141"/>
              <w:jc w:val="right"/>
              <w:rPr>
                <w:color w:val="auto"/>
              </w:rPr>
            </w:pPr>
          </w:p>
        </w:tc>
        <w:tc>
          <w:tcPr>
            <w:tcW w:w="993" w:type="dxa"/>
            <w:vMerge w:val="restart"/>
            <w:tcBorders>
              <w:top w:val="single" w:sz="4" w:space="0" w:color="000000"/>
              <w:left w:val="single" w:sz="4" w:space="0" w:color="000000"/>
              <w:right w:val="single" w:sz="4" w:space="0" w:color="000000"/>
            </w:tcBorders>
          </w:tcPr>
          <w:p w:rsidR="009C2048" w:rsidRPr="00805DFA" w:rsidRDefault="009C2048" w:rsidP="00782828">
            <w:pPr>
              <w:kinsoku w:val="0"/>
              <w:wordWrap/>
              <w:overflowPunct w:val="0"/>
              <w:autoSpaceDE w:val="0"/>
              <w:autoSpaceDN w:val="0"/>
              <w:spacing w:line="0" w:lineRule="atLeast"/>
              <w:ind w:firstLineChars="64" w:firstLine="141"/>
              <w:jc w:val="right"/>
              <w:rPr>
                <w:rFonts w:hAnsi="Century"/>
                <w:color w:val="auto"/>
              </w:rPr>
            </w:pPr>
          </w:p>
        </w:tc>
        <w:tc>
          <w:tcPr>
            <w:tcW w:w="992" w:type="dxa"/>
            <w:vMerge w:val="restart"/>
            <w:tcBorders>
              <w:top w:val="single" w:sz="4" w:space="0" w:color="000000"/>
              <w:left w:val="single" w:sz="4" w:space="0" w:color="000000"/>
              <w:right w:val="single" w:sz="4" w:space="0" w:color="000000"/>
            </w:tcBorders>
          </w:tcPr>
          <w:p w:rsidR="009C2048" w:rsidRPr="00805DFA" w:rsidRDefault="009C2048" w:rsidP="00782828">
            <w:pPr>
              <w:kinsoku w:val="0"/>
              <w:wordWrap/>
              <w:overflowPunct w:val="0"/>
              <w:autoSpaceDE w:val="0"/>
              <w:autoSpaceDN w:val="0"/>
              <w:spacing w:line="0" w:lineRule="atLeast"/>
              <w:ind w:firstLineChars="64" w:firstLine="141"/>
              <w:jc w:val="right"/>
              <w:rPr>
                <w:rFonts w:hAnsi="Century"/>
                <w:color w:val="auto"/>
              </w:rPr>
            </w:pPr>
          </w:p>
        </w:tc>
        <w:tc>
          <w:tcPr>
            <w:tcW w:w="1134" w:type="dxa"/>
            <w:vMerge w:val="restart"/>
            <w:tcBorders>
              <w:top w:val="single" w:sz="4" w:space="0" w:color="000000"/>
              <w:left w:val="single" w:sz="4" w:space="0" w:color="000000"/>
              <w:right w:val="single" w:sz="4" w:space="0" w:color="000000"/>
            </w:tcBorders>
          </w:tcPr>
          <w:p w:rsidR="009C2048" w:rsidRPr="00805DFA" w:rsidRDefault="009C2048" w:rsidP="00782828">
            <w:pPr>
              <w:kinsoku w:val="0"/>
              <w:wordWrap/>
              <w:overflowPunct w:val="0"/>
              <w:autoSpaceDE w:val="0"/>
              <w:autoSpaceDN w:val="0"/>
              <w:spacing w:line="0" w:lineRule="atLeast"/>
              <w:ind w:firstLineChars="64" w:firstLine="141"/>
              <w:jc w:val="right"/>
              <w:rPr>
                <w:rFonts w:hAnsi="Century"/>
                <w:color w:val="auto"/>
              </w:rPr>
            </w:pPr>
          </w:p>
        </w:tc>
      </w:tr>
      <w:tr w:rsidR="00805DFA" w:rsidRPr="00805DFA" w:rsidTr="00804DC9">
        <w:trPr>
          <w:trHeight w:val="1836"/>
        </w:trPr>
        <w:tc>
          <w:tcPr>
            <w:tcW w:w="1134" w:type="dxa"/>
            <w:tcBorders>
              <w:top w:val="single" w:sz="4" w:space="0" w:color="000000"/>
              <w:left w:val="single" w:sz="4" w:space="0" w:color="000000"/>
              <w:bottom w:val="single" w:sz="4" w:space="0" w:color="000000"/>
              <w:right w:val="single" w:sz="4" w:space="0" w:color="000000"/>
            </w:tcBorders>
            <w:vAlign w:val="center"/>
          </w:tcPr>
          <w:p w:rsidR="009C2048" w:rsidRPr="00805DFA" w:rsidRDefault="009C2048" w:rsidP="00782828">
            <w:pPr>
              <w:kinsoku w:val="0"/>
              <w:wordWrap/>
              <w:overflowPunct w:val="0"/>
              <w:autoSpaceDE w:val="0"/>
              <w:autoSpaceDN w:val="0"/>
              <w:spacing w:line="0" w:lineRule="atLeast"/>
              <w:jc w:val="center"/>
              <w:rPr>
                <w:color w:val="auto"/>
              </w:rPr>
            </w:pPr>
            <w:r w:rsidRPr="00805DFA">
              <w:rPr>
                <w:rFonts w:hint="eastAsia"/>
                <w:color w:val="auto"/>
              </w:rPr>
              <w:t>設備費</w:t>
            </w:r>
          </w:p>
        </w:tc>
        <w:tc>
          <w:tcPr>
            <w:tcW w:w="1276" w:type="dxa"/>
            <w:tcBorders>
              <w:top w:val="single" w:sz="4" w:space="0" w:color="000000"/>
              <w:left w:val="single" w:sz="4" w:space="0" w:color="000000"/>
              <w:bottom w:val="single" w:sz="4" w:space="0" w:color="000000"/>
              <w:right w:val="single" w:sz="4" w:space="0" w:color="auto"/>
            </w:tcBorders>
          </w:tcPr>
          <w:p w:rsidR="009C2048" w:rsidRPr="00805DFA" w:rsidRDefault="009C2048" w:rsidP="00782828">
            <w:pPr>
              <w:kinsoku w:val="0"/>
              <w:wordWrap/>
              <w:overflowPunct w:val="0"/>
              <w:autoSpaceDE w:val="0"/>
              <w:autoSpaceDN w:val="0"/>
              <w:spacing w:line="0" w:lineRule="atLeast"/>
              <w:ind w:firstLineChars="64" w:firstLine="154"/>
              <w:jc w:val="right"/>
              <w:rPr>
                <w:rFonts w:hAnsi="Century"/>
                <w:color w:val="auto"/>
                <w:sz w:val="24"/>
                <w:szCs w:val="24"/>
              </w:rPr>
            </w:pPr>
          </w:p>
        </w:tc>
        <w:tc>
          <w:tcPr>
            <w:tcW w:w="992" w:type="dxa"/>
            <w:tcBorders>
              <w:top w:val="single" w:sz="4" w:space="0" w:color="000000"/>
              <w:left w:val="single" w:sz="4" w:space="0" w:color="auto"/>
              <w:bottom w:val="single" w:sz="4" w:space="0" w:color="000000"/>
              <w:right w:val="single" w:sz="4" w:space="0" w:color="auto"/>
            </w:tcBorders>
          </w:tcPr>
          <w:p w:rsidR="009C2048" w:rsidRPr="00805DFA" w:rsidRDefault="009C2048" w:rsidP="00782828">
            <w:pPr>
              <w:kinsoku w:val="0"/>
              <w:wordWrap/>
              <w:overflowPunct w:val="0"/>
              <w:autoSpaceDE w:val="0"/>
              <w:autoSpaceDN w:val="0"/>
              <w:spacing w:line="0" w:lineRule="atLeast"/>
              <w:ind w:firstLineChars="64" w:firstLine="154"/>
              <w:jc w:val="right"/>
              <w:rPr>
                <w:rFonts w:hAnsi="Century"/>
                <w:color w:val="auto"/>
                <w:sz w:val="24"/>
                <w:szCs w:val="24"/>
              </w:rPr>
            </w:pPr>
          </w:p>
        </w:tc>
        <w:tc>
          <w:tcPr>
            <w:tcW w:w="992" w:type="dxa"/>
            <w:tcBorders>
              <w:top w:val="single" w:sz="4" w:space="0" w:color="000000"/>
              <w:left w:val="single" w:sz="4" w:space="0" w:color="auto"/>
              <w:bottom w:val="single" w:sz="4" w:space="0" w:color="000000"/>
              <w:right w:val="single" w:sz="4" w:space="0" w:color="auto"/>
            </w:tcBorders>
          </w:tcPr>
          <w:p w:rsidR="009C2048" w:rsidRPr="00805DFA" w:rsidRDefault="009C2048" w:rsidP="00782828">
            <w:pPr>
              <w:kinsoku w:val="0"/>
              <w:wordWrap/>
              <w:overflowPunct w:val="0"/>
              <w:autoSpaceDE w:val="0"/>
              <w:autoSpaceDN w:val="0"/>
              <w:spacing w:line="0" w:lineRule="atLeast"/>
              <w:ind w:firstLineChars="64" w:firstLine="154"/>
              <w:jc w:val="right"/>
              <w:rPr>
                <w:rFonts w:hAnsi="Century"/>
                <w:color w:val="auto"/>
                <w:sz w:val="24"/>
                <w:szCs w:val="24"/>
              </w:rPr>
            </w:pPr>
          </w:p>
        </w:tc>
        <w:tc>
          <w:tcPr>
            <w:tcW w:w="992" w:type="dxa"/>
            <w:tcBorders>
              <w:top w:val="single" w:sz="4" w:space="0" w:color="000000"/>
              <w:left w:val="single" w:sz="4" w:space="0" w:color="auto"/>
              <w:bottom w:val="single" w:sz="4" w:space="0" w:color="000000"/>
              <w:right w:val="single" w:sz="4" w:space="0" w:color="auto"/>
            </w:tcBorders>
          </w:tcPr>
          <w:p w:rsidR="009C2048" w:rsidRPr="00805DFA" w:rsidRDefault="009C2048" w:rsidP="00782828">
            <w:pPr>
              <w:kinsoku w:val="0"/>
              <w:wordWrap/>
              <w:overflowPunct w:val="0"/>
              <w:autoSpaceDE w:val="0"/>
              <w:autoSpaceDN w:val="0"/>
              <w:spacing w:line="0" w:lineRule="atLeast"/>
              <w:ind w:firstLineChars="64" w:firstLine="154"/>
              <w:jc w:val="right"/>
              <w:rPr>
                <w:rFonts w:hAnsi="Century"/>
                <w:color w:val="auto"/>
                <w:sz w:val="24"/>
                <w:szCs w:val="24"/>
              </w:rPr>
            </w:pPr>
          </w:p>
        </w:tc>
        <w:tc>
          <w:tcPr>
            <w:tcW w:w="1134" w:type="dxa"/>
            <w:tcBorders>
              <w:top w:val="single" w:sz="4" w:space="0" w:color="000000"/>
              <w:left w:val="single" w:sz="4" w:space="0" w:color="auto"/>
              <w:bottom w:val="single" w:sz="4" w:space="0" w:color="000000"/>
              <w:right w:val="single" w:sz="4" w:space="0" w:color="000000"/>
            </w:tcBorders>
          </w:tcPr>
          <w:p w:rsidR="009C2048" w:rsidRPr="00805DFA" w:rsidRDefault="009C2048" w:rsidP="00782828">
            <w:pPr>
              <w:kinsoku w:val="0"/>
              <w:wordWrap/>
              <w:overflowPunct w:val="0"/>
              <w:autoSpaceDE w:val="0"/>
              <w:autoSpaceDN w:val="0"/>
              <w:spacing w:line="0" w:lineRule="atLeast"/>
              <w:ind w:firstLineChars="64" w:firstLine="154"/>
              <w:jc w:val="right"/>
              <w:rPr>
                <w:rFonts w:hAnsi="Century"/>
                <w:color w:val="auto"/>
                <w:sz w:val="24"/>
                <w:szCs w:val="24"/>
              </w:rPr>
            </w:pPr>
          </w:p>
        </w:tc>
        <w:tc>
          <w:tcPr>
            <w:tcW w:w="993" w:type="dxa"/>
            <w:vMerge/>
            <w:tcBorders>
              <w:left w:val="single" w:sz="4" w:space="0" w:color="000000"/>
              <w:bottom w:val="single" w:sz="4" w:space="0" w:color="000000"/>
              <w:right w:val="single" w:sz="4" w:space="0" w:color="000000"/>
            </w:tcBorders>
          </w:tcPr>
          <w:p w:rsidR="009C2048" w:rsidRPr="00805DFA" w:rsidRDefault="009C2048" w:rsidP="00782828">
            <w:pPr>
              <w:kinsoku w:val="0"/>
              <w:wordWrap/>
              <w:overflowPunct w:val="0"/>
              <w:autoSpaceDE w:val="0"/>
              <w:autoSpaceDN w:val="0"/>
              <w:spacing w:line="0" w:lineRule="atLeast"/>
              <w:ind w:firstLineChars="64" w:firstLine="154"/>
              <w:jc w:val="right"/>
              <w:rPr>
                <w:rFonts w:hAnsi="Century"/>
                <w:color w:val="auto"/>
                <w:sz w:val="24"/>
                <w:szCs w:val="24"/>
              </w:rPr>
            </w:pPr>
          </w:p>
        </w:tc>
        <w:tc>
          <w:tcPr>
            <w:tcW w:w="992" w:type="dxa"/>
            <w:vMerge/>
            <w:tcBorders>
              <w:left w:val="single" w:sz="4" w:space="0" w:color="000000"/>
              <w:bottom w:val="single" w:sz="4" w:space="0" w:color="000000"/>
              <w:right w:val="single" w:sz="4" w:space="0" w:color="000000"/>
            </w:tcBorders>
          </w:tcPr>
          <w:p w:rsidR="009C2048" w:rsidRPr="00805DFA" w:rsidRDefault="009C2048" w:rsidP="00782828">
            <w:pPr>
              <w:kinsoku w:val="0"/>
              <w:wordWrap/>
              <w:overflowPunct w:val="0"/>
              <w:autoSpaceDE w:val="0"/>
              <w:autoSpaceDN w:val="0"/>
              <w:spacing w:line="0" w:lineRule="atLeast"/>
              <w:ind w:firstLineChars="64" w:firstLine="154"/>
              <w:jc w:val="right"/>
              <w:rPr>
                <w:rFonts w:hAnsi="Century"/>
                <w:color w:val="auto"/>
                <w:sz w:val="24"/>
                <w:szCs w:val="24"/>
              </w:rPr>
            </w:pPr>
          </w:p>
        </w:tc>
        <w:tc>
          <w:tcPr>
            <w:tcW w:w="1134" w:type="dxa"/>
            <w:vMerge/>
            <w:tcBorders>
              <w:left w:val="single" w:sz="4" w:space="0" w:color="000000"/>
              <w:bottom w:val="single" w:sz="4" w:space="0" w:color="000000"/>
              <w:right w:val="single" w:sz="4" w:space="0" w:color="000000"/>
            </w:tcBorders>
          </w:tcPr>
          <w:p w:rsidR="009C2048" w:rsidRPr="00805DFA" w:rsidRDefault="009C2048" w:rsidP="00782828">
            <w:pPr>
              <w:kinsoku w:val="0"/>
              <w:wordWrap/>
              <w:overflowPunct w:val="0"/>
              <w:autoSpaceDE w:val="0"/>
              <w:autoSpaceDN w:val="0"/>
              <w:spacing w:line="0" w:lineRule="atLeast"/>
              <w:ind w:firstLineChars="64" w:firstLine="154"/>
              <w:jc w:val="right"/>
              <w:rPr>
                <w:rFonts w:hAnsi="Century"/>
                <w:color w:val="auto"/>
                <w:sz w:val="24"/>
                <w:szCs w:val="24"/>
              </w:rPr>
            </w:pPr>
          </w:p>
        </w:tc>
      </w:tr>
      <w:tr w:rsidR="00805DFA" w:rsidRPr="00805DFA" w:rsidTr="00782828">
        <w:trPr>
          <w:trHeight w:val="521"/>
        </w:trPr>
        <w:tc>
          <w:tcPr>
            <w:tcW w:w="1134" w:type="dxa"/>
            <w:tcBorders>
              <w:top w:val="single" w:sz="4" w:space="0" w:color="000000"/>
              <w:left w:val="single" w:sz="4" w:space="0" w:color="000000"/>
              <w:bottom w:val="single" w:sz="4" w:space="0" w:color="000000"/>
              <w:right w:val="single" w:sz="4" w:space="0" w:color="000000"/>
            </w:tcBorders>
            <w:vAlign w:val="center"/>
          </w:tcPr>
          <w:p w:rsidR="00507644" w:rsidRPr="00805DFA" w:rsidRDefault="00507644" w:rsidP="00782828">
            <w:pPr>
              <w:kinsoku w:val="0"/>
              <w:wordWrap/>
              <w:overflowPunct w:val="0"/>
              <w:autoSpaceDE w:val="0"/>
              <w:autoSpaceDN w:val="0"/>
              <w:spacing w:line="0" w:lineRule="atLeast"/>
              <w:ind w:firstLineChars="64" w:firstLine="141"/>
              <w:jc w:val="center"/>
              <w:rPr>
                <w:color w:val="auto"/>
              </w:rPr>
            </w:pPr>
            <w:r w:rsidRPr="00805DFA">
              <w:rPr>
                <w:rFonts w:hint="eastAsia"/>
                <w:color w:val="auto"/>
              </w:rPr>
              <w:t>計</w:t>
            </w:r>
          </w:p>
        </w:tc>
        <w:tc>
          <w:tcPr>
            <w:tcW w:w="1276" w:type="dxa"/>
            <w:tcBorders>
              <w:top w:val="single" w:sz="4" w:space="0" w:color="000000"/>
              <w:left w:val="single" w:sz="4" w:space="0" w:color="000000"/>
              <w:bottom w:val="single" w:sz="4" w:space="0" w:color="000000"/>
              <w:right w:val="single" w:sz="4" w:space="0" w:color="auto"/>
            </w:tcBorders>
          </w:tcPr>
          <w:p w:rsidR="00507644" w:rsidRPr="00805DFA" w:rsidRDefault="00507644" w:rsidP="00782828">
            <w:pPr>
              <w:kinsoku w:val="0"/>
              <w:wordWrap/>
              <w:overflowPunct w:val="0"/>
              <w:autoSpaceDE w:val="0"/>
              <w:autoSpaceDN w:val="0"/>
              <w:spacing w:line="0" w:lineRule="atLeast"/>
              <w:ind w:firstLineChars="64" w:firstLine="141"/>
              <w:jc w:val="right"/>
              <w:rPr>
                <w:color w:val="auto"/>
              </w:rPr>
            </w:pPr>
          </w:p>
        </w:tc>
        <w:tc>
          <w:tcPr>
            <w:tcW w:w="992" w:type="dxa"/>
            <w:tcBorders>
              <w:top w:val="single" w:sz="4" w:space="0" w:color="000000"/>
              <w:left w:val="single" w:sz="4" w:space="0" w:color="auto"/>
              <w:bottom w:val="single" w:sz="4" w:space="0" w:color="000000"/>
              <w:right w:val="single" w:sz="4" w:space="0" w:color="auto"/>
            </w:tcBorders>
          </w:tcPr>
          <w:p w:rsidR="00507644" w:rsidRPr="00805DFA" w:rsidRDefault="00507644" w:rsidP="00782828">
            <w:pPr>
              <w:kinsoku w:val="0"/>
              <w:wordWrap/>
              <w:overflowPunct w:val="0"/>
              <w:autoSpaceDE w:val="0"/>
              <w:autoSpaceDN w:val="0"/>
              <w:spacing w:line="0" w:lineRule="atLeast"/>
              <w:ind w:firstLineChars="64" w:firstLine="141"/>
              <w:jc w:val="right"/>
              <w:rPr>
                <w:color w:val="auto"/>
              </w:rPr>
            </w:pPr>
          </w:p>
        </w:tc>
        <w:tc>
          <w:tcPr>
            <w:tcW w:w="992" w:type="dxa"/>
            <w:tcBorders>
              <w:top w:val="single" w:sz="4" w:space="0" w:color="000000"/>
              <w:left w:val="single" w:sz="4" w:space="0" w:color="auto"/>
              <w:bottom w:val="single" w:sz="4" w:space="0" w:color="000000"/>
              <w:right w:val="single" w:sz="4" w:space="0" w:color="auto"/>
            </w:tcBorders>
          </w:tcPr>
          <w:p w:rsidR="00507644" w:rsidRPr="00805DFA" w:rsidRDefault="00507644" w:rsidP="00782828">
            <w:pPr>
              <w:kinsoku w:val="0"/>
              <w:wordWrap/>
              <w:overflowPunct w:val="0"/>
              <w:autoSpaceDE w:val="0"/>
              <w:autoSpaceDN w:val="0"/>
              <w:spacing w:line="0" w:lineRule="atLeast"/>
              <w:ind w:firstLineChars="64" w:firstLine="141"/>
              <w:jc w:val="right"/>
              <w:rPr>
                <w:color w:val="auto"/>
              </w:rPr>
            </w:pPr>
          </w:p>
        </w:tc>
        <w:tc>
          <w:tcPr>
            <w:tcW w:w="992" w:type="dxa"/>
            <w:tcBorders>
              <w:top w:val="single" w:sz="4" w:space="0" w:color="000000"/>
              <w:left w:val="single" w:sz="4" w:space="0" w:color="auto"/>
              <w:bottom w:val="single" w:sz="4" w:space="0" w:color="000000"/>
              <w:right w:val="single" w:sz="4" w:space="0" w:color="auto"/>
            </w:tcBorders>
          </w:tcPr>
          <w:p w:rsidR="00507644" w:rsidRPr="00805DFA" w:rsidRDefault="00507644" w:rsidP="00782828">
            <w:pPr>
              <w:kinsoku w:val="0"/>
              <w:wordWrap/>
              <w:overflowPunct w:val="0"/>
              <w:autoSpaceDE w:val="0"/>
              <w:autoSpaceDN w:val="0"/>
              <w:spacing w:line="0" w:lineRule="atLeast"/>
              <w:ind w:firstLineChars="64" w:firstLine="141"/>
              <w:jc w:val="right"/>
              <w:rPr>
                <w:color w:val="auto"/>
              </w:rPr>
            </w:pPr>
          </w:p>
        </w:tc>
        <w:tc>
          <w:tcPr>
            <w:tcW w:w="1134" w:type="dxa"/>
            <w:tcBorders>
              <w:top w:val="single" w:sz="4" w:space="0" w:color="000000"/>
              <w:left w:val="single" w:sz="4" w:space="0" w:color="auto"/>
              <w:bottom w:val="single" w:sz="4" w:space="0" w:color="000000"/>
              <w:right w:val="single" w:sz="4" w:space="0" w:color="000000"/>
            </w:tcBorders>
          </w:tcPr>
          <w:p w:rsidR="00507644" w:rsidRPr="00805DFA" w:rsidRDefault="00507644" w:rsidP="00782828">
            <w:pPr>
              <w:kinsoku w:val="0"/>
              <w:wordWrap/>
              <w:overflowPunct w:val="0"/>
              <w:autoSpaceDE w:val="0"/>
              <w:autoSpaceDN w:val="0"/>
              <w:spacing w:line="0" w:lineRule="atLeast"/>
              <w:ind w:firstLineChars="64" w:firstLine="141"/>
              <w:jc w:val="right"/>
              <w:rPr>
                <w:color w:val="auto"/>
              </w:rPr>
            </w:pPr>
          </w:p>
        </w:tc>
        <w:tc>
          <w:tcPr>
            <w:tcW w:w="993" w:type="dxa"/>
            <w:tcBorders>
              <w:top w:val="single" w:sz="4" w:space="0" w:color="000000"/>
              <w:left w:val="single" w:sz="4" w:space="0" w:color="000000"/>
              <w:bottom w:val="single" w:sz="4" w:space="0" w:color="000000"/>
              <w:right w:val="single" w:sz="4" w:space="0" w:color="000000"/>
            </w:tcBorders>
          </w:tcPr>
          <w:p w:rsidR="00507644" w:rsidRPr="00805DFA" w:rsidRDefault="00507644" w:rsidP="00782828">
            <w:pPr>
              <w:kinsoku w:val="0"/>
              <w:wordWrap/>
              <w:overflowPunct w:val="0"/>
              <w:autoSpaceDE w:val="0"/>
              <w:autoSpaceDN w:val="0"/>
              <w:spacing w:line="0" w:lineRule="atLeast"/>
              <w:ind w:firstLineChars="64" w:firstLine="141"/>
              <w:jc w:val="right"/>
              <w:rPr>
                <w:color w:val="auto"/>
              </w:rPr>
            </w:pPr>
          </w:p>
        </w:tc>
        <w:tc>
          <w:tcPr>
            <w:tcW w:w="992" w:type="dxa"/>
            <w:tcBorders>
              <w:top w:val="single" w:sz="4" w:space="0" w:color="000000"/>
              <w:left w:val="single" w:sz="4" w:space="0" w:color="000000"/>
              <w:bottom w:val="single" w:sz="4" w:space="0" w:color="000000"/>
              <w:right w:val="single" w:sz="4" w:space="0" w:color="000000"/>
            </w:tcBorders>
          </w:tcPr>
          <w:p w:rsidR="00507644" w:rsidRPr="00805DFA" w:rsidRDefault="00507644" w:rsidP="00782828">
            <w:pPr>
              <w:kinsoku w:val="0"/>
              <w:wordWrap/>
              <w:overflowPunct w:val="0"/>
              <w:autoSpaceDE w:val="0"/>
              <w:autoSpaceDN w:val="0"/>
              <w:spacing w:line="0" w:lineRule="atLeast"/>
              <w:ind w:firstLineChars="64" w:firstLine="141"/>
              <w:jc w:val="right"/>
              <w:rPr>
                <w:color w:val="auto"/>
              </w:rPr>
            </w:pPr>
          </w:p>
        </w:tc>
        <w:tc>
          <w:tcPr>
            <w:tcW w:w="1134" w:type="dxa"/>
            <w:tcBorders>
              <w:top w:val="single" w:sz="4" w:space="0" w:color="000000"/>
              <w:left w:val="single" w:sz="4" w:space="0" w:color="000000"/>
              <w:bottom w:val="single" w:sz="4" w:space="0" w:color="000000"/>
              <w:right w:val="single" w:sz="4" w:space="0" w:color="000000"/>
            </w:tcBorders>
          </w:tcPr>
          <w:p w:rsidR="00507644" w:rsidRPr="00805DFA" w:rsidRDefault="00507644" w:rsidP="00782828">
            <w:pPr>
              <w:kinsoku w:val="0"/>
              <w:wordWrap/>
              <w:overflowPunct w:val="0"/>
              <w:autoSpaceDE w:val="0"/>
              <w:autoSpaceDN w:val="0"/>
              <w:spacing w:line="0" w:lineRule="atLeast"/>
              <w:ind w:firstLineChars="64" w:firstLine="141"/>
              <w:jc w:val="right"/>
              <w:rPr>
                <w:color w:val="auto"/>
              </w:rPr>
            </w:pPr>
          </w:p>
        </w:tc>
      </w:tr>
    </w:tbl>
    <w:p w:rsidR="00765D14" w:rsidRPr="00805DFA" w:rsidRDefault="00F64038" w:rsidP="00507644">
      <w:pPr>
        <w:wordWrap/>
        <w:spacing w:line="0" w:lineRule="atLeast"/>
        <w:ind w:left="480" w:hangingChars="200" w:hanging="480"/>
        <w:rPr>
          <w:rFonts w:hAnsi="Century"/>
          <w:color w:val="auto"/>
          <w:spacing w:val="10"/>
        </w:rPr>
      </w:pPr>
      <w:r w:rsidRPr="00805DFA">
        <w:rPr>
          <w:rFonts w:hAnsi="Century" w:hint="eastAsia"/>
          <w:color w:val="auto"/>
          <w:spacing w:val="10"/>
        </w:rPr>
        <w:t xml:space="preserve">　</w:t>
      </w:r>
      <w:r w:rsidRPr="00805DFA">
        <w:rPr>
          <w:rFonts w:hint="eastAsia"/>
          <w:color w:val="auto"/>
          <w:spacing w:val="10"/>
        </w:rPr>
        <w:t>※</w:t>
      </w:r>
      <w:r w:rsidR="00507644" w:rsidRPr="00805DFA">
        <w:rPr>
          <w:rFonts w:hint="eastAsia"/>
          <w:color w:val="auto"/>
          <w:spacing w:val="10"/>
        </w:rPr>
        <w:t xml:space="preserve">　</w:t>
      </w:r>
      <w:r w:rsidR="007B684B" w:rsidRPr="00805DFA">
        <w:rPr>
          <w:rFonts w:hint="eastAsia"/>
          <w:color w:val="auto"/>
          <w:spacing w:val="10"/>
        </w:rPr>
        <w:t>備考欄に、</w:t>
      </w:r>
      <w:r w:rsidR="008B3E2C" w:rsidRPr="00805DFA">
        <w:rPr>
          <w:rFonts w:hint="eastAsia"/>
          <w:color w:val="auto"/>
          <w:spacing w:val="10"/>
        </w:rPr>
        <w:t>消費税及び地方消費税</w:t>
      </w:r>
      <w:r w:rsidR="007B684B" w:rsidRPr="00805DFA">
        <w:rPr>
          <w:rFonts w:hint="eastAsia"/>
          <w:color w:val="auto"/>
          <w:spacing w:val="10"/>
        </w:rPr>
        <w:t>相当額について、これを減額した場合には</w:t>
      </w:r>
      <w:r w:rsidR="00507644" w:rsidRPr="00805DFA">
        <w:rPr>
          <w:rFonts w:hint="eastAsia"/>
          <w:color w:val="auto"/>
          <w:spacing w:val="10"/>
        </w:rPr>
        <w:t>「</w:t>
      </w:r>
      <w:r w:rsidR="007B684B" w:rsidRPr="00805DFA">
        <w:rPr>
          <w:rFonts w:hint="eastAsia"/>
          <w:color w:val="auto"/>
          <w:spacing w:val="10"/>
        </w:rPr>
        <w:t>除税額</w:t>
      </w:r>
      <w:r w:rsidR="009C2048" w:rsidRPr="00805DFA">
        <w:rPr>
          <w:rFonts w:hint="eastAsia"/>
          <w:color w:val="auto"/>
          <w:spacing w:val="10"/>
        </w:rPr>
        <w:t>○○円」を、同税額がない場合は「該当なし」を</w:t>
      </w:r>
      <w:r w:rsidR="00507644" w:rsidRPr="00805DFA">
        <w:rPr>
          <w:rFonts w:hint="eastAsia"/>
          <w:color w:val="auto"/>
          <w:spacing w:val="10"/>
        </w:rPr>
        <w:t>それぞれ記入すること。</w:t>
      </w:r>
    </w:p>
    <w:p w:rsidR="00891BF6" w:rsidRPr="00662BDB" w:rsidRDefault="00891BF6" w:rsidP="00F737C3">
      <w:pPr>
        <w:wordWrap/>
        <w:spacing w:line="0" w:lineRule="atLeast"/>
        <w:rPr>
          <w:rFonts w:hAnsi="Century"/>
          <w:color w:val="auto"/>
          <w:spacing w:val="10"/>
        </w:rPr>
      </w:pPr>
    </w:p>
    <w:p w:rsidR="00CB75ED" w:rsidRPr="00805DFA" w:rsidRDefault="0028388F" w:rsidP="003B6374">
      <w:pPr>
        <w:wordWrap/>
        <w:spacing w:line="0" w:lineRule="atLeast"/>
        <w:rPr>
          <w:rFonts w:asciiTheme="minorEastAsia" w:eastAsiaTheme="minorEastAsia" w:hAnsiTheme="minorEastAsia"/>
          <w:color w:val="auto"/>
          <w:szCs w:val="21"/>
        </w:rPr>
      </w:pPr>
      <w:r w:rsidRPr="00805DFA">
        <w:rPr>
          <w:rFonts w:hAnsi="Century" w:hint="eastAsia"/>
          <w:color w:val="auto"/>
          <w:spacing w:val="10"/>
        </w:rPr>
        <w:lastRenderedPageBreak/>
        <w:t xml:space="preserve">４　</w:t>
      </w:r>
      <w:r w:rsidR="001F7CF1" w:rsidRPr="00805DFA">
        <w:rPr>
          <w:rFonts w:asciiTheme="minorEastAsia" w:eastAsiaTheme="minorEastAsia" w:hAnsiTheme="minorEastAsia" w:hint="eastAsia"/>
          <w:color w:val="auto"/>
          <w:szCs w:val="21"/>
        </w:rPr>
        <w:t>関係法令</w:t>
      </w:r>
      <w:r w:rsidR="00432A2D" w:rsidRPr="00805DFA">
        <w:rPr>
          <w:rFonts w:asciiTheme="minorEastAsia" w:eastAsiaTheme="minorEastAsia" w:hAnsiTheme="minorEastAsia" w:hint="eastAsia"/>
          <w:color w:val="auto"/>
          <w:szCs w:val="21"/>
        </w:rPr>
        <w:t>の遵守状況等</w:t>
      </w:r>
      <w:r w:rsidR="00CB75ED" w:rsidRPr="00805DFA">
        <w:rPr>
          <w:rFonts w:asciiTheme="minorEastAsia" w:eastAsiaTheme="minorEastAsia" w:hAnsiTheme="minorEastAsia" w:hint="eastAsia"/>
          <w:color w:val="auto"/>
          <w:szCs w:val="21"/>
        </w:rPr>
        <w:t>（☑を記入）</w:t>
      </w:r>
    </w:p>
    <w:p w:rsidR="00065DE1" w:rsidRPr="00805DFA" w:rsidRDefault="00805DFA" w:rsidP="00805DFA">
      <w:pPr>
        <w:wordWrap/>
        <w:spacing w:line="0" w:lineRule="atLeast"/>
        <w:ind w:leftChars="100" w:left="700" w:right="140" w:hangingChars="200" w:hanging="480"/>
        <w:rPr>
          <w:rFonts w:asciiTheme="minorEastAsia" w:eastAsiaTheme="minorEastAsia" w:hAnsiTheme="minorEastAsia"/>
          <w:color w:val="auto"/>
        </w:rPr>
      </w:pPr>
      <w:r w:rsidRPr="00805DFA">
        <w:rPr>
          <w:rFonts w:hAnsi="Century" w:hint="eastAsia"/>
          <w:color w:val="auto"/>
          <w:spacing w:val="10"/>
        </w:rPr>
        <w:t>（１）</w:t>
      </w:r>
      <w:r w:rsidR="00152F09" w:rsidRPr="00805DFA">
        <w:rPr>
          <w:rFonts w:asciiTheme="minorEastAsia" w:eastAsiaTheme="minorEastAsia" w:hAnsiTheme="minorEastAsia" w:hint="eastAsia"/>
          <w:color w:val="auto"/>
        </w:rPr>
        <w:t>本</w:t>
      </w:r>
      <w:r w:rsidR="00FD7339" w:rsidRPr="00805DFA">
        <w:rPr>
          <w:rFonts w:asciiTheme="minorEastAsia" w:eastAsiaTheme="minorEastAsia" w:hAnsiTheme="minorEastAsia" w:hint="eastAsia"/>
          <w:color w:val="auto"/>
        </w:rPr>
        <w:t>補助</w:t>
      </w:r>
      <w:r w:rsidRPr="00805DFA">
        <w:rPr>
          <w:rFonts w:asciiTheme="minorEastAsia" w:eastAsiaTheme="minorEastAsia" w:hAnsiTheme="minorEastAsia" w:hint="eastAsia"/>
          <w:color w:val="auto"/>
        </w:rPr>
        <w:t>事業の実施にあたり、</w:t>
      </w:r>
      <w:r w:rsidR="003F760C" w:rsidRPr="00805DFA">
        <w:rPr>
          <w:rFonts w:asciiTheme="minorEastAsia" w:eastAsiaTheme="minorEastAsia" w:hAnsiTheme="minorEastAsia" w:hint="eastAsia"/>
          <w:color w:val="auto"/>
        </w:rPr>
        <w:t>都市計画法、建築基準法、農地法その他</w:t>
      </w:r>
      <w:r w:rsidR="00432A2D" w:rsidRPr="00805DFA">
        <w:rPr>
          <w:rFonts w:asciiTheme="minorEastAsia" w:eastAsiaTheme="minorEastAsia" w:hAnsiTheme="minorEastAsia" w:hint="eastAsia"/>
          <w:color w:val="auto"/>
        </w:rPr>
        <w:t>の</w:t>
      </w:r>
      <w:r w:rsidR="002F555B" w:rsidRPr="00805DFA">
        <w:rPr>
          <w:rFonts w:asciiTheme="minorEastAsia" w:eastAsiaTheme="minorEastAsia" w:hAnsiTheme="minorEastAsia" w:hint="eastAsia"/>
          <w:color w:val="auto"/>
        </w:rPr>
        <w:t>関係</w:t>
      </w:r>
      <w:r w:rsidR="00432A2D" w:rsidRPr="00805DFA">
        <w:rPr>
          <w:rFonts w:asciiTheme="minorEastAsia" w:eastAsiaTheme="minorEastAsia" w:hAnsiTheme="minorEastAsia" w:hint="eastAsia"/>
          <w:color w:val="auto"/>
        </w:rPr>
        <w:t>法令</w:t>
      </w:r>
      <w:r w:rsidR="00BD3107" w:rsidRPr="00805DFA">
        <w:rPr>
          <w:rFonts w:asciiTheme="minorEastAsia" w:eastAsiaTheme="minorEastAsia" w:hAnsiTheme="minorEastAsia" w:hint="eastAsia"/>
          <w:color w:val="auto"/>
        </w:rPr>
        <w:t>等</w:t>
      </w:r>
      <w:r w:rsidR="00432A2D" w:rsidRPr="00805DFA">
        <w:rPr>
          <w:rFonts w:asciiTheme="minorEastAsia" w:eastAsiaTheme="minorEastAsia" w:hAnsiTheme="minorEastAsia" w:hint="eastAsia"/>
          <w:color w:val="auto"/>
        </w:rPr>
        <w:t>を</w:t>
      </w:r>
      <w:r w:rsidR="00065DE1" w:rsidRPr="00805DFA">
        <w:rPr>
          <w:rFonts w:asciiTheme="minorEastAsia" w:eastAsiaTheme="minorEastAsia" w:hAnsiTheme="minorEastAsia" w:hint="eastAsia"/>
          <w:color w:val="auto"/>
        </w:rPr>
        <w:t>（□遵守</w:t>
      </w:r>
      <w:r w:rsidR="00662BDB">
        <w:rPr>
          <w:rFonts w:asciiTheme="minorEastAsia" w:eastAsiaTheme="minorEastAsia" w:hAnsiTheme="minorEastAsia" w:hint="eastAsia"/>
          <w:color w:val="auto"/>
        </w:rPr>
        <w:t>する</w:t>
      </w:r>
      <w:r w:rsidR="00065DE1" w:rsidRPr="00805DFA">
        <w:rPr>
          <w:rFonts w:asciiTheme="minorEastAsia" w:eastAsiaTheme="minorEastAsia" w:hAnsiTheme="minorEastAsia" w:hint="eastAsia"/>
          <w:color w:val="auto"/>
        </w:rPr>
        <w:t>）</w:t>
      </w:r>
    </w:p>
    <w:p w:rsidR="003B6374" w:rsidRPr="00805DFA" w:rsidRDefault="00805DFA" w:rsidP="00805DFA">
      <w:pPr>
        <w:wordWrap/>
        <w:spacing w:line="0" w:lineRule="atLeast"/>
        <w:ind w:rightChars="-200" w:right="-440" w:firstLineChars="100" w:firstLine="220"/>
        <w:rPr>
          <w:rFonts w:asciiTheme="minorEastAsia" w:eastAsiaTheme="minorEastAsia" w:hAnsiTheme="minorEastAsia"/>
          <w:color w:val="auto"/>
        </w:rPr>
      </w:pPr>
      <w:r w:rsidRPr="00805DFA">
        <w:rPr>
          <w:rFonts w:asciiTheme="minorEastAsia" w:eastAsiaTheme="minorEastAsia" w:hAnsiTheme="minorEastAsia" w:hint="eastAsia"/>
          <w:color w:val="auto"/>
        </w:rPr>
        <w:t>（２）本補助事業の実施にあたり、</w:t>
      </w:r>
      <w:r w:rsidR="003B6374" w:rsidRPr="00805DFA">
        <w:rPr>
          <w:rFonts w:asciiTheme="minorEastAsia" w:eastAsiaTheme="minorEastAsia" w:hAnsiTheme="minorEastAsia" w:hint="eastAsia"/>
          <w:color w:val="auto"/>
        </w:rPr>
        <w:t>関係法令等</w:t>
      </w:r>
      <w:r w:rsidR="00432A2D" w:rsidRPr="00805DFA">
        <w:rPr>
          <w:rFonts w:asciiTheme="minorEastAsia" w:eastAsiaTheme="minorEastAsia" w:hAnsiTheme="minorEastAsia" w:hint="eastAsia"/>
          <w:color w:val="auto"/>
        </w:rPr>
        <w:t>に基づく</w:t>
      </w:r>
      <w:r w:rsidR="00246112" w:rsidRPr="00805DFA">
        <w:rPr>
          <w:rFonts w:asciiTheme="minorEastAsia" w:eastAsiaTheme="minorEastAsia" w:hAnsiTheme="minorEastAsia" w:hint="eastAsia"/>
          <w:color w:val="auto"/>
        </w:rPr>
        <w:t>許可が</w:t>
      </w:r>
      <w:r w:rsidR="003B6374" w:rsidRPr="00805DFA">
        <w:rPr>
          <w:rFonts w:asciiTheme="minorEastAsia" w:eastAsiaTheme="minorEastAsia" w:hAnsiTheme="minorEastAsia" w:hint="eastAsia"/>
          <w:color w:val="auto"/>
        </w:rPr>
        <w:t>（□</w:t>
      </w:r>
      <w:r w:rsidR="00246112" w:rsidRPr="00805DFA">
        <w:rPr>
          <w:rFonts w:asciiTheme="minorEastAsia" w:eastAsiaTheme="minorEastAsia" w:hAnsiTheme="minorEastAsia" w:hint="eastAsia"/>
          <w:color w:val="auto"/>
        </w:rPr>
        <w:t>必要</w:t>
      </w:r>
      <w:r w:rsidR="0028388F" w:rsidRPr="00805DFA">
        <w:rPr>
          <w:rFonts w:asciiTheme="minorEastAsia" w:eastAsiaTheme="minorEastAsia" w:hAnsiTheme="minorEastAsia" w:hint="eastAsia"/>
          <w:color w:val="auto"/>
        </w:rPr>
        <w:t>・</w:t>
      </w:r>
      <w:r w:rsidR="003B6374" w:rsidRPr="00805DFA">
        <w:rPr>
          <w:rFonts w:asciiTheme="minorEastAsia" w:eastAsiaTheme="minorEastAsia" w:hAnsiTheme="minorEastAsia" w:hint="eastAsia"/>
          <w:color w:val="auto"/>
        </w:rPr>
        <w:t>□</w:t>
      </w:r>
      <w:r w:rsidR="00246112" w:rsidRPr="00805DFA">
        <w:rPr>
          <w:rFonts w:asciiTheme="minorEastAsia" w:eastAsiaTheme="minorEastAsia" w:hAnsiTheme="minorEastAsia" w:hint="eastAsia"/>
          <w:color w:val="auto"/>
        </w:rPr>
        <w:t>不要</w:t>
      </w:r>
      <w:r w:rsidR="003B6374" w:rsidRPr="00805DFA">
        <w:rPr>
          <w:rFonts w:asciiTheme="minorEastAsia" w:eastAsiaTheme="minorEastAsia" w:hAnsiTheme="minorEastAsia" w:hint="eastAsia"/>
          <w:color w:val="auto"/>
        </w:rPr>
        <w:t>）</w:t>
      </w:r>
    </w:p>
    <w:p w:rsidR="0028388F" w:rsidRPr="00805DFA" w:rsidRDefault="0028388F" w:rsidP="00F737C3">
      <w:pPr>
        <w:wordWrap/>
        <w:spacing w:line="0" w:lineRule="atLeast"/>
        <w:rPr>
          <w:rFonts w:hAnsi="Century"/>
          <w:color w:val="auto"/>
          <w:spacing w:val="10"/>
        </w:rPr>
      </w:pPr>
    </w:p>
    <w:p w:rsidR="00804DC9" w:rsidRPr="00805DFA" w:rsidRDefault="00804DC9" w:rsidP="00F737C3">
      <w:pPr>
        <w:wordWrap/>
        <w:spacing w:line="0" w:lineRule="atLeast"/>
        <w:rPr>
          <w:rFonts w:hAnsi="Century"/>
          <w:color w:val="auto"/>
          <w:spacing w:val="10"/>
        </w:rPr>
      </w:pPr>
      <w:r w:rsidRPr="00805DFA">
        <w:rPr>
          <w:rFonts w:hAnsi="Century" w:hint="eastAsia"/>
          <w:color w:val="auto"/>
          <w:spacing w:val="10"/>
        </w:rPr>
        <w:t>５　居住する外国人材</w:t>
      </w:r>
    </w:p>
    <w:tbl>
      <w:tblPr>
        <w:tblStyle w:val="a8"/>
        <w:tblW w:w="8788" w:type="dxa"/>
        <w:tblInd w:w="279" w:type="dxa"/>
        <w:tblLook w:val="04A0" w:firstRow="1" w:lastRow="0" w:firstColumn="1" w:lastColumn="0" w:noHBand="0" w:noVBand="1"/>
      </w:tblPr>
      <w:tblGrid>
        <w:gridCol w:w="2551"/>
        <w:gridCol w:w="1701"/>
        <w:gridCol w:w="4536"/>
      </w:tblGrid>
      <w:tr w:rsidR="00805DFA" w:rsidRPr="00805DFA" w:rsidTr="00B10337">
        <w:tc>
          <w:tcPr>
            <w:tcW w:w="2551" w:type="dxa"/>
          </w:tcPr>
          <w:p w:rsidR="00804DC9" w:rsidRPr="00805DFA" w:rsidRDefault="00804DC9" w:rsidP="000B25DA">
            <w:pPr>
              <w:wordWrap/>
              <w:spacing w:line="0" w:lineRule="atLeast"/>
              <w:jc w:val="center"/>
              <w:rPr>
                <w:rFonts w:hAnsi="Century"/>
                <w:color w:val="auto"/>
                <w:spacing w:val="10"/>
              </w:rPr>
            </w:pPr>
            <w:r w:rsidRPr="00805DFA">
              <w:rPr>
                <w:rFonts w:hAnsi="Century" w:hint="eastAsia"/>
                <w:color w:val="auto"/>
                <w:spacing w:val="10"/>
              </w:rPr>
              <w:t>就労</w:t>
            </w:r>
            <w:r w:rsidRPr="00805DFA">
              <w:rPr>
                <w:rFonts w:asciiTheme="minorEastAsia" w:eastAsiaTheme="minorEastAsia" w:hAnsiTheme="minorEastAsia" w:cstheme="minorBidi" w:hint="eastAsia"/>
                <w:color w:val="auto"/>
                <w:kern w:val="2"/>
              </w:rPr>
              <w:t>農場名</w:t>
            </w:r>
          </w:p>
        </w:tc>
        <w:tc>
          <w:tcPr>
            <w:tcW w:w="1701" w:type="dxa"/>
          </w:tcPr>
          <w:p w:rsidR="00804DC9" w:rsidRPr="00805DFA" w:rsidRDefault="00804DC9" w:rsidP="000B25DA">
            <w:pPr>
              <w:wordWrap/>
              <w:spacing w:line="0" w:lineRule="atLeast"/>
              <w:jc w:val="center"/>
              <w:rPr>
                <w:rFonts w:hAnsi="Century"/>
                <w:color w:val="auto"/>
                <w:spacing w:val="10"/>
              </w:rPr>
            </w:pPr>
            <w:r w:rsidRPr="00805DFA">
              <w:rPr>
                <w:rFonts w:hAnsi="Century" w:hint="eastAsia"/>
                <w:color w:val="auto"/>
                <w:spacing w:val="10"/>
              </w:rPr>
              <w:t>人数</w:t>
            </w:r>
          </w:p>
        </w:tc>
        <w:tc>
          <w:tcPr>
            <w:tcW w:w="4536" w:type="dxa"/>
          </w:tcPr>
          <w:p w:rsidR="00804DC9" w:rsidRPr="00805DFA" w:rsidRDefault="00804DC9" w:rsidP="000B25DA">
            <w:pPr>
              <w:wordWrap/>
              <w:spacing w:line="0" w:lineRule="atLeast"/>
              <w:jc w:val="center"/>
              <w:rPr>
                <w:rFonts w:hAnsi="Century"/>
                <w:color w:val="auto"/>
                <w:spacing w:val="10"/>
              </w:rPr>
            </w:pPr>
            <w:r w:rsidRPr="00805DFA">
              <w:rPr>
                <w:rFonts w:hAnsi="Century" w:hint="eastAsia"/>
                <w:color w:val="auto"/>
                <w:spacing w:val="10"/>
              </w:rPr>
              <w:t>氏名</w:t>
            </w:r>
          </w:p>
        </w:tc>
      </w:tr>
      <w:tr w:rsidR="00630067" w:rsidRPr="00805DFA" w:rsidTr="00B10337">
        <w:trPr>
          <w:trHeight w:val="4364"/>
        </w:trPr>
        <w:tc>
          <w:tcPr>
            <w:tcW w:w="2551" w:type="dxa"/>
          </w:tcPr>
          <w:p w:rsidR="00804DC9" w:rsidRPr="00805DFA" w:rsidRDefault="00804DC9" w:rsidP="000B25DA">
            <w:pPr>
              <w:wordWrap/>
              <w:spacing w:line="0" w:lineRule="atLeast"/>
              <w:rPr>
                <w:rFonts w:hAnsi="Century"/>
                <w:color w:val="auto"/>
                <w:spacing w:val="10"/>
              </w:rPr>
            </w:pPr>
          </w:p>
        </w:tc>
        <w:tc>
          <w:tcPr>
            <w:tcW w:w="1701" w:type="dxa"/>
          </w:tcPr>
          <w:p w:rsidR="00804DC9" w:rsidRPr="00805DFA" w:rsidRDefault="00804DC9" w:rsidP="000B25DA">
            <w:pPr>
              <w:wordWrap/>
              <w:spacing w:line="0" w:lineRule="atLeast"/>
              <w:rPr>
                <w:rFonts w:hAnsi="Century"/>
                <w:color w:val="auto"/>
                <w:spacing w:val="10"/>
              </w:rPr>
            </w:pPr>
          </w:p>
        </w:tc>
        <w:tc>
          <w:tcPr>
            <w:tcW w:w="4536" w:type="dxa"/>
          </w:tcPr>
          <w:p w:rsidR="00804DC9" w:rsidRPr="00805DFA" w:rsidRDefault="00804DC9" w:rsidP="000B25DA">
            <w:pPr>
              <w:wordWrap/>
              <w:spacing w:line="0" w:lineRule="atLeast"/>
              <w:rPr>
                <w:rFonts w:hAnsi="Century"/>
                <w:color w:val="auto"/>
                <w:spacing w:val="10"/>
              </w:rPr>
            </w:pPr>
          </w:p>
        </w:tc>
      </w:tr>
    </w:tbl>
    <w:p w:rsidR="00804DC9" w:rsidRPr="00805DFA" w:rsidRDefault="00804DC9" w:rsidP="00F737C3">
      <w:pPr>
        <w:wordWrap/>
        <w:spacing w:line="0" w:lineRule="atLeast"/>
        <w:rPr>
          <w:rFonts w:hAnsi="Century"/>
          <w:color w:val="auto"/>
          <w:spacing w:val="10"/>
        </w:rPr>
      </w:pPr>
    </w:p>
    <w:p w:rsidR="00765D14" w:rsidRPr="00805DFA" w:rsidRDefault="00804DC9" w:rsidP="00F737C3">
      <w:pPr>
        <w:wordWrap/>
        <w:spacing w:line="0" w:lineRule="atLeast"/>
        <w:rPr>
          <w:rFonts w:hAnsi="Century"/>
          <w:color w:val="auto"/>
          <w:spacing w:val="10"/>
        </w:rPr>
      </w:pPr>
      <w:r w:rsidRPr="00805DFA">
        <w:rPr>
          <w:rFonts w:hAnsi="Century" w:hint="eastAsia"/>
          <w:color w:val="auto"/>
          <w:spacing w:val="10"/>
        </w:rPr>
        <w:t>６</w:t>
      </w:r>
      <w:r w:rsidR="00891BF6" w:rsidRPr="00805DFA">
        <w:rPr>
          <w:rFonts w:hAnsi="Century" w:hint="eastAsia"/>
          <w:color w:val="auto"/>
          <w:spacing w:val="10"/>
        </w:rPr>
        <w:t xml:space="preserve">　</w:t>
      </w:r>
      <w:r w:rsidR="00902B00" w:rsidRPr="00805DFA">
        <w:rPr>
          <w:rFonts w:hAnsi="Century" w:hint="eastAsia"/>
          <w:color w:val="auto"/>
          <w:spacing w:val="10"/>
        </w:rPr>
        <w:t>補助</w:t>
      </w:r>
      <w:r w:rsidR="00804C73" w:rsidRPr="00805DFA">
        <w:rPr>
          <w:rFonts w:hAnsi="Century" w:hint="eastAsia"/>
          <w:color w:val="auto"/>
          <w:spacing w:val="10"/>
        </w:rPr>
        <w:t>事業完了予定日</w:t>
      </w:r>
    </w:p>
    <w:p w:rsidR="00804C73" w:rsidRPr="00805DFA" w:rsidRDefault="00804C73" w:rsidP="00F737C3">
      <w:pPr>
        <w:wordWrap/>
        <w:spacing w:line="0" w:lineRule="atLeast"/>
        <w:rPr>
          <w:rFonts w:hAnsi="Century"/>
          <w:color w:val="auto"/>
          <w:spacing w:val="10"/>
        </w:rPr>
      </w:pPr>
      <w:r w:rsidRPr="00805DFA">
        <w:rPr>
          <w:rFonts w:hAnsi="Century" w:hint="eastAsia"/>
          <w:color w:val="auto"/>
          <w:spacing w:val="10"/>
        </w:rPr>
        <w:t xml:space="preserve">　　　　年　　月　　日</w:t>
      </w:r>
    </w:p>
    <w:p w:rsidR="00804C73" w:rsidRPr="00805DFA" w:rsidRDefault="00804C73" w:rsidP="00F737C3">
      <w:pPr>
        <w:wordWrap/>
        <w:spacing w:line="0" w:lineRule="atLeast"/>
        <w:rPr>
          <w:rFonts w:hAnsi="Century"/>
          <w:color w:val="auto"/>
          <w:spacing w:val="10"/>
        </w:rPr>
      </w:pPr>
    </w:p>
    <w:p w:rsidR="00891BF6" w:rsidRPr="00805DFA" w:rsidRDefault="00804DC9" w:rsidP="00891BF6">
      <w:pPr>
        <w:wordWrap/>
        <w:spacing w:line="0" w:lineRule="atLeast"/>
        <w:rPr>
          <w:rFonts w:hAnsi="Century"/>
          <w:color w:val="auto"/>
          <w:spacing w:val="10"/>
        </w:rPr>
      </w:pPr>
      <w:r w:rsidRPr="00805DFA">
        <w:rPr>
          <w:rFonts w:hAnsi="Century" w:hint="eastAsia"/>
          <w:color w:val="auto"/>
          <w:spacing w:val="10"/>
        </w:rPr>
        <w:t>７</w:t>
      </w:r>
      <w:r w:rsidR="00804C73" w:rsidRPr="00805DFA">
        <w:rPr>
          <w:rFonts w:hAnsi="Century" w:hint="eastAsia"/>
          <w:color w:val="auto"/>
          <w:spacing w:val="10"/>
        </w:rPr>
        <w:t xml:space="preserve">　</w:t>
      </w:r>
      <w:r w:rsidR="00C406F3" w:rsidRPr="00805DFA">
        <w:rPr>
          <w:rFonts w:hAnsi="Century" w:hint="eastAsia"/>
          <w:color w:val="auto"/>
          <w:spacing w:val="10"/>
        </w:rPr>
        <w:t>添付資料</w:t>
      </w:r>
    </w:p>
    <w:p w:rsidR="006F695B" w:rsidRPr="00805DFA" w:rsidRDefault="00891BF6" w:rsidP="006F695B">
      <w:pPr>
        <w:rPr>
          <w:color w:val="auto"/>
        </w:rPr>
      </w:pPr>
      <w:r w:rsidRPr="00805DFA">
        <w:rPr>
          <w:rFonts w:asciiTheme="minorEastAsia" w:eastAsiaTheme="minorEastAsia" w:hAnsiTheme="minorEastAsia" w:hint="eastAsia"/>
          <w:color w:val="auto"/>
          <w:spacing w:val="10"/>
        </w:rPr>
        <w:t>（１）</w:t>
      </w:r>
      <w:r w:rsidR="006F695B" w:rsidRPr="00805DFA">
        <w:rPr>
          <w:color w:val="auto"/>
        </w:rPr>
        <w:t>農業経営改善計画認定申請書及び認定書の写し（認定農業者の場合）</w:t>
      </w:r>
    </w:p>
    <w:p w:rsidR="006F695B" w:rsidRPr="00805DFA" w:rsidRDefault="007A2A02" w:rsidP="006F695B">
      <w:pPr>
        <w:rPr>
          <w:rFonts w:asciiTheme="minorEastAsia" w:eastAsiaTheme="minorEastAsia" w:hAnsiTheme="minorEastAsia"/>
          <w:color w:val="auto"/>
          <w:szCs w:val="21"/>
        </w:rPr>
      </w:pPr>
      <w:r w:rsidRPr="00805DFA">
        <w:rPr>
          <w:rFonts w:asciiTheme="minorEastAsia" w:eastAsiaTheme="minorEastAsia" w:hAnsiTheme="minorEastAsia" w:hint="eastAsia"/>
          <w:color w:val="auto"/>
          <w:spacing w:val="10"/>
        </w:rPr>
        <w:t>（２）</w:t>
      </w:r>
      <w:r w:rsidR="006F695B" w:rsidRPr="00805DFA">
        <w:rPr>
          <w:rFonts w:asciiTheme="minorEastAsia" w:eastAsiaTheme="minorEastAsia" w:hAnsiTheme="minorEastAsia" w:hint="eastAsia"/>
          <w:color w:val="auto"/>
          <w:szCs w:val="21"/>
        </w:rPr>
        <w:t>青年等就農計画認定申請書及び認定書の写し（認定新規就農者の場合）</w:t>
      </w:r>
    </w:p>
    <w:p w:rsidR="00891BF6" w:rsidRPr="00805DFA" w:rsidRDefault="00891BF6" w:rsidP="00E05F13">
      <w:pPr>
        <w:wordWrap/>
        <w:spacing w:line="0" w:lineRule="atLeast"/>
        <w:ind w:left="720" w:hangingChars="300" w:hanging="720"/>
        <w:rPr>
          <w:rFonts w:asciiTheme="minorEastAsia" w:eastAsiaTheme="minorEastAsia" w:hAnsiTheme="minorEastAsia"/>
          <w:color w:val="auto"/>
          <w:spacing w:val="10"/>
        </w:rPr>
      </w:pPr>
      <w:r w:rsidRPr="00805DFA">
        <w:rPr>
          <w:rFonts w:asciiTheme="minorEastAsia" w:eastAsiaTheme="minorEastAsia" w:hAnsiTheme="minorEastAsia" w:hint="eastAsia"/>
          <w:color w:val="auto"/>
          <w:spacing w:val="10"/>
        </w:rPr>
        <w:t>（</w:t>
      </w:r>
      <w:r w:rsidR="007A2A02" w:rsidRPr="00805DFA">
        <w:rPr>
          <w:rFonts w:asciiTheme="minorEastAsia" w:eastAsiaTheme="minorEastAsia" w:hAnsiTheme="minorEastAsia" w:hint="eastAsia"/>
          <w:color w:val="auto"/>
          <w:spacing w:val="10"/>
        </w:rPr>
        <w:t>３</w:t>
      </w:r>
      <w:r w:rsidRPr="00805DFA">
        <w:rPr>
          <w:rFonts w:asciiTheme="minorEastAsia" w:eastAsiaTheme="minorEastAsia" w:hAnsiTheme="minorEastAsia" w:hint="eastAsia"/>
          <w:color w:val="auto"/>
          <w:spacing w:val="10"/>
        </w:rPr>
        <w:t>）</w:t>
      </w:r>
      <w:r w:rsidR="00F319CA" w:rsidRPr="00805DFA">
        <w:rPr>
          <w:rFonts w:asciiTheme="minorEastAsia" w:eastAsiaTheme="minorEastAsia" w:hAnsiTheme="minorEastAsia" w:hint="eastAsia"/>
          <w:color w:val="auto"/>
          <w:szCs w:val="24"/>
        </w:rPr>
        <w:t>対象施設の</w:t>
      </w:r>
      <w:r w:rsidR="00E80471" w:rsidRPr="00805DFA">
        <w:rPr>
          <w:rFonts w:asciiTheme="minorEastAsia" w:eastAsiaTheme="minorEastAsia" w:hAnsiTheme="minorEastAsia" w:hint="eastAsia"/>
          <w:color w:val="auto"/>
          <w:szCs w:val="24"/>
        </w:rPr>
        <w:t>登記簿謄本等、</w:t>
      </w:r>
      <w:r w:rsidR="00F319CA" w:rsidRPr="00805DFA">
        <w:rPr>
          <w:rFonts w:asciiTheme="minorEastAsia" w:eastAsiaTheme="minorEastAsia" w:hAnsiTheme="minorEastAsia" w:hint="eastAsia"/>
          <w:color w:val="auto"/>
          <w:szCs w:val="24"/>
        </w:rPr>
        <w:t>所有権が確認できる書類</w:t>
      </w:r>
      <w:r w:rsidR="00E80471" w:rsidRPr="00805DFA">
        <w:rPr>
          <w:rFonts w:asciiTheme="minorEastAsia" w:eastAsiaTheme="minorEastAsia" w:hAnsiTheme="minorEastAsia" w:hint="eastAsia"/>
          <w:color w:val="auto"/>
          <w:szCs w:val="24"/>
        </w:rPr>
        <w:t>の写し（登記が必要な施設の場合）</w:t>
      </w:r>
    </w:p>
    <w:p w:rsidR="00891BF6" w:rsidRPr="00805DFA" w:rsidRDefault="007A2A02" w:rsidP="00891BF6">
      <w:pPr>
        <w:wordWrap/>
        <w:spacing w:line="0" w:lineRule="atLeast"/>
        <w:rPr>
          <w:rFonts w:asciiTheme="minorEastAsia" w:eastAsiaTheme="minorEastAsia" w:hAnsiTheme="minorEastAsia"/>
          <w:color w:val="auto"/>
          <w:spacing w:val="10"/>
        </w:rPr>
      </w:pPr>
      <w:r w:rsidRPr="00805DFA">
        <w:rPr>
          <w:rFonts w:asciiTheme="minorEastAsia" w:eastAsiaTheme="minorEastAsia" w:hAnsiTheme="minorEastAsia" w:hint="eastAsia"/>
          <w:color w:val="auto"/>
          <w:spacing w:val="10"/>
        </w:rPr>
        <w:t>（４</w:t>
      </w:r>
      <w:r w:rsidR="00891BF6" w:rsidRPr="00805DFA">
        <w:rPr>
          <w:rFonts w:asciiTheme="minorEastAsia" w:eastAsiaTheme="minorEastAsia" w:hAnsiTheme="minorEastAsia" w:hint="eastAsia"/>
          <w:color w:val="auto"/>
          <w:spacing w:val="10"/>
        </w:rPr>
        <w:t>）</w:t>
      </w:r>
      <w:r w:rsidR="00F319CA" w:rsidRPr="00805DFA">
        <w:rPr>
          <w:rFonts w:asciiTheme="minorEastAsia" w:eastAsiaTheme="minorEastAsia" w:hAnsiTheme="minorEastAsia" w:hint="eastAsia"/>
          <w:color w:val="auto"/>
          <w:szCs w:val="24"/>
        </w:rPr>
        <w:t>対象施設</w:t>
      </w:r>
      <w:r w:rsidR="006F695B" w:rsidRPr="00805DFA">
        <w:rPr>
          <w:rFonts w:asciiTheme="minorEastAsia" w:eastAsiaTheme="minorEastAsia" w:hAnsiTheme="minorEastAsia" w:hint="eastAsia"/>
          <w:color w:val="auto"/>
          <w:szCs w:val="24"/>
        </w:rPr>
        <w:t>整備計画</w:t>
      </w:r>
      <w:r w:rsidR="00F319CA" w:rsidRPr="00805DFA">
        <w:rPr>
          <w:rFonts w:asciiTheme="minorEastAsia" w:eastAsiaTheme="minorEastAsia" w:hAnsiTheme="minorEastAsia" w:hint="eastAsia"/>
          <w:color w:val="auto"/>
          <w:szCs w:val="24"/>
        </w:rPr>
        <w:t>の図面</w:t>
      </w:r>
    </w:p>
    <w:p w:rsidR="00891BF6" w:rsidRPr="00805DFA" w:rsidRDefault="007A2A02" w:rsidP="00891BF6">
      <w:pPr>
        <w:wordWrap/>
        <w:spacing w:line="0" w:lineRule="atLeast"/>
        <w:rPr>
          <w:rFonts w:asciiTheme="minorEastAsia" w:eastAsiaTheme="minorEastAsia" w:hAnsiTheme="minorEastAsia"/>
          <w:color w:val="auto"/>
          <w:spacing w:val="10"/>
        </w:rPr>
      </w:pPr>
      <w:r w:rsidRPr="00805DFA">
        <w:rPr>
          <w:rFonts w:asciiTheme="minorEastAsia" w:eastAsiaTheme="minorEastAsia" w:hAnsiTheme="minorEastAsia" w:hint="eastAsia"/>
          <w:color w:val="auto"/>
          <w:spacing w:val="10"/>
        </w:rPr>
        <w:t>（５</w:t>
      </w:r>
      <w:r w:rsidR="00891BF6" w:rsidRPr="00805DFA">
        <w:rPr>
          <w:rFonts w:asciiTheme="minorEastAsia" w:eastAsiaTheme="minorEastAsia" w:hAnsiTheme="minorEastAsia" w:hint="eastAsia"/>
          <w:color w:val="auto"/>
          <w:spacing w:val="10"/>
        </w:rPr>
        <w:t>）</w:t>
      </w:r>
      <w:r w:rsidR="00F319CA" w:rsidRPr="00805DFA">
        <w:rPr>
          <w:rFonts w:asciiTheme="minorEastAsia" w:eastAsiaTheme="minorEastAsia" w:hAnsiTheme="minorEastAsia" w:hint="eastAsia"/>
          <w:color w:val="auto"/>
          <w:szCs w:val="24"/>
        </w:rPr>
        <w:t>対象施設の現状写真</w:t>
      </w:r>
    </w:p>
    <w:p w:rsidR="00A60986" w:rsidRPr="00805DFA" w:rsidRDefault="007A2A02" w:rsidP="00891BF6">
      <w:pPr>
        <w:wordWrap/>
        <w:spacing w:line="0" w:lineRule="atLeast"/>
        <w:rPr>
          <w:rFonts w:asciiTheme="minorEastAsia" w:eastAsiaTheme="minorEastAsia" w:hAnsiTheme="minorEastAsia"/>
          <w:color w:val="auto"/>
          <w:szCs w:val="24"/>
        </w:rPr>
      </w:pPr>
      <w:r w:rsidRPr="00805DFA">
        <w:rPr>
          <w:rFonts w:asciiTheme="minorEastAsia" w:eastAsiaTheme="minorEastAsia" w:hAnsiTheme="minorEastAsia" w:hint="eastAsia"/>
          <w:color w:val="auto"/>
          <w:spacing w:val="10"/>
        </w:rPr>
        <w:t>（６</w:t>
      </w:r>
      <w:r w:rsidR="00A60986" w:rsidRPr="00805DFA">
        <w:rPr>
          <w:rFonts w:asciiTheme="minorEastAsia" w:eastAsiaTheme="minorEastAsia" w:hAnsiTheme="minorEastAsia" w:hint="eastAsia"/>
          <w:color w:val="auto"/>
          <w:spacing w:val="10"/>
        </w:rPr>
        <w:t>）</w:t>
      </w:r>
      <w:r w:rsidR="00804C73" w:rsidRPr="00805DFA">
        <w:rPr>
          <w:rFonts w:asciiTheme="minorEastAsia" w:eastAsiaTheme="minorEastAsia" w:hAnsiTheme="minorEastAsia" w:hint="eastAsia"/>
          <w:color w:val="auto"/>
          <w:szCs w:val="24"/>
        </w:rPr>
        <w:t>事業費</w:t>
      </w:r>
      <w:r w:rsidR="00B71CAB" w:rsidRPr="00805DFA">
        <w:rPr>
          <w:rFonts w:asciiTheme="minorEastAsia" w:eastAsiaTheme="minorEastAsia" w:hAnsiTheme="minorEastAsia" w:hint="eastAsia"/>
          <w:color w:val="auto"/>
          <w:szCs w:val="24"/>
        </w:rPr>
        <w:t>が確認できる書類（内訳を含む、見積書</w:t>
      </w:r>
      <w:r w:rsidR="00C46B24" w:rsidRPr="00805DFA">
        <w:rPr>
          <w:rFonts w:asciiTheme="minorEastAsia" w:eastAsiaTheme="minorEastAsia" w:hAnsiTheme="minorEastAsia" w:hint="eastAsia"/>
          <w:color w:val="auto"/>
          <w:szCs w:val="24"/>
        </w:rPr>
        <w:t>の写し</w:t>
      </w:r>
      <w:r w:rsidR="00B71CAB" w:rsidRPr="00805DFA">
        <w:rPr>
          <w:rFonts w:asciiTheme="minorEastAsia" w:eastAsiaTheme="minorEastAsia" w:hAnsiTheme="minorEastAsia" w:hint="eastAsia"/>
          <w:color w:val="auto"/>
          <w:szCs w:val="24"/>
        </w:rPr>
        <w:t>は</w:t>
      </w:r>
      <w:r w:rsidR="00D41A3A">
        <w:rPr>
          <w:rFonts w:asciiTheme="minorEastAsia" w:eastAsiaTheme="minorEastAsia" w:hAnsiTheme="minorEastAsia" w:hint="eastAsia"/>
          <w:color w:val="auto"/>
          <w:szCs w:val="24"/>
        </w:rPr>
        <w:t>１</w:t>
      </w:r>
      <w:r w:rsidR="00B71CAB" w:rsidRPr="00805DFA">
        <w:rPr>
          <w:rFonts w:asciiTheme="minorEastAsia" w:eastAsiaTheme="minorEastAsia" w:hAnsiTheme="minorEastAsia" w:hint="eastAsia"/>
          <w:color w:val="auto"/>
          <w:szCs w:val="24"/>
        </w:rPr>
        <w:t>者）</w:t>
      </w:r>
    </w:p>
    <w:p w:rsidR="00804DC9" w:rsidRPr="00805DFA" w:rsidRDefault="00804DC9" w:rsidP="00804DC9">
      <w:pPr>
        <w:wordWrap/>
        <w:spacing w:line="0" w:lineRule="atLeast"/>
        <w:ind w:left="720" w:hangingChars="300" w:hanging="720"/>
        <w:rPr>
          <w:rFonts w:asciiTheme="minorEastAsia" w:eastAsiaTheme="minorEastAsia" w:hAnsiTheme="minorEastAsia"/>
          <w:color w:val="auto"/>
          <w:szCs w:val="24"/>
        </w:rPr>
      </w:pPr>
      <w:r w:rsidRPr="00805DFA">
        <w:rPr>
          <w:rFonts w:asciiTheme="minorEastAsia" w:eastAsiaTheme="minorEastAsia" w:hAnsiTheme="minorEastAsia" w:hint="eastAsia"/>
          <w:color w:val="auto"/>
          <w:spacing w:val="10"/>
        </w:rPr>
        <w:t>（７）居住する</w:t>
      </w:r>
      <w:r w:rsidRPr="00805DFA">
        <w:rPr>
          <w:rFonts w:asciiTheme="minorEastAsia" w:eastAsiaTheme="minorEastAsia" w:hAnsiTheme="minorEastAsia" w:cstheme="minorBidi" w:hint="eastAsia"/>
          <w:color w:val="auto"/>
          <w:kern w:val="2"/>
        </w:rPr>
        <w:t>外国人材の在留カード等農業分野での技能実習生であることがわかる書類及び技能実習計画認定通知書</w:t>
      </w:r>
      <w:r w:rsidR="005B6D0B">
        <w:rPr>
          <w:rFonts w:asciiTheme="minorEastAsia" w:eastAsiaTheme="minorEastAsia" w:hAnsiTheme="minorEastAsia" w:cstheme="minorBidi" w:hint="eastAsia"/>
          <w:color w:val="auto"/>
          <w:kern w:val="2"/>
        </w:rPr>
        <w:t>の写し</w:t>
      </w:r>
      <w:bookmarkStart w:id="0" w:name="_GoBack"/>
      <w:bookmarkEnd w:id="0"/>
    </w:p>
    <w:p w:rsidR="00EB725F" w:rsidRPr="00805DFA" w:rsidRDefault="007A2A02" w:rsidP="004325E0">
      <w:pPr>
        <w:wordWrap/>
        <w:spacing w:line="0" w:lineRule="atLeast"/>
        <w:ind w:left="720" w:hangingChars="300" w:hanging="720"/>
        <w:rPr>
          <w:rFonts w:asciiTheme="minorEastAsia" w:eastAsiaTheme="minorEastAsia" w:hAnsiTheme="minorEastAsia"/>
          <w:color w:val="auto"/>
          <w:sz w:val="21"/>
          <w:szCs w:val="21"/>
        </w:rPr>
      </w:pPr>
      <w:r w:rsidRPr="00805DFA">
        <w:rPr>
          <w:rFonts w:asciiTheme="minorEastAsia" w:eastAsiaTheme="minorEastAsia" w:hAnsiTheme="minorEastAsia" w:hint="eastAsia"/>
          <w:color w:val="auto"/>
          <w:spacing w:val="10"/>
        </w:rPr>
        <w:t>（８</w:t>
      </w:r>
      <w:r w:rsidR="00EB725F" w:rsidRPr="00805DFA">
        <w:rPr>
          <w:rFonts w:asciiTheme="minorEastAsia" w:eastAsiaTheme="minorEastAsia" w:hAnsiTheme="minorEastAsia" w:hint="eastAsia"/>
          <w:color w:val="auto"/>
          <w:spacing w:val="10"/>
        </w:rPr>
        <w:t>）</w:t>
      </w:r>
      <w:r w:rsidR="004325E0" w:rsidRPr="00805DFA">
        <w:rPr>
          <w:rFonts w:asciiTheme="minorEastAsia" w:eastAsiaTheme="minorEastAsia" w:hAnsiTheme="minorEastAsia" w:hint="eastAsia"/>
          <w:color w:val="auto"/>
          <w:sz w:val="21"/>
          <w:szCs w:val="21"/>
        </w:rPr>
        <w:t>都市計画法及び建築基準法等、</w:t>
      </w:r>
      <w:r w:rsidR="00EB725F" w:rsidRPr="00805DFA">
        <w:rPr>
          <w:rFonts w:asciiTheme="minorEastAsia" w:eastAsiaTheme="minorEastAsia" w:hAnsiTheme="minorEastAsia" w:hint="eastAsia"/>
          <w:color w:val="auto"/>
          <w:sz w:val="21"/>
          <w:szCs w:val="21"/>
        </w:rPr>
        <w:t>関係法令等</w:t>
      </w:r>
      <w:r w:rsidR="004325E0" w:rsidRPr="00805DFA">
        <w:rPr>
          <w:rFonts w:asciiTheme="minorEastAsia" w:eastAsiaTheme="minorEastAsia" w:hAnsiTheme="minorEastAsia" w:hint="eastAsia"/>
          <w:color w:val="auto"/>
          <w:sz w:val="21"/>
          <w:szCs w:val="21"/>
        </w:rPr>
        <w:t>の許可を得たことが確認できる書類</w:t>
      </w:r>
      <w:r w:rsidR="00EB725F" w:rsidRPr="00805DFA">
        <w:rPr>
          <w:rFonts w:asciiTheme="minorEastAsia" w:eastAsiaTheme="minorEastAsia" w:hAnsiTheme="minorEastAsia" w:hint="eastAsia"/>
          <w:color w:val="auto"/>
          <w:sz w:val="21"/>
          <w:szCs w:val="21"/>
        </w:rPr>
        <w:t>の写し</w:t>
      </w:r>
      <w:r w:rsidR="00F46CE2" w:rsidRPr="00805DFA">
        <w:rPr>
          <w:rFonts w:asciiTheme="minorEastAsia" w:eastAsiaTheme="minorEastAsia" w:hAnsiTheme="minorEastAsia" w:hint="eastAsia"/>
          <w:color w:val="auto"/>
          <w:sz w:val="21"/>
          <w:szCs w:val="21"/>
        </w:rPr>
        <w:t>（</w:t>
      </w:r>
      <w:r w:rsidR="007B73D1" w:rsidRPr="00805DFA">
        <w:rPr>
          <w:rFonts w:asciiTheme="minorEastAsia" w:eastAsiaTheme="minorEastAsia" w:hAnsiTheme="minorEastAsia" w:hint="eastAsia"/>
          <w:color w:val="auto"/>
          <w:sz w:val="21"/>
          <w:szCs w:val="21"/>
        </w:rPr>
        <w:t>４</w:t>
      </w:r>
      <w:r w:rsidR="00805DFA" w:rsidRPr="00805DFA">
        <w:rPr>
          <w:rFonts w:asciiTheme="minorEastAsia" w:eastAsiaTheme="minorEastAsia" w:hAnsiTheme="minorEastAsia" w:hint="eastAsia"/>
          <w:color w:val="auto"/>
          <w:sz w:val="21"/>
          <w:szCs w:val="21"/>
        </w:rPr>
        <w:t>の（２）で</w:t>
      </w:r>
      <w:r w:rsidR="00246112" w:rsidRPr="00805DFA">
        <w:rPr>
          <w:rFonts w:asciiTheme="minorEastAsia" w:eastAsiaTheme="minorEastAsia" w:hAnsiTheme="minorEastAsia" w:hint="eastAsia"/>
          <w:color w:val="auto"/>
          <w:sz w:val="21"/>
          <w:szCs w:val="21"/>
        </w:rPr>
        <w:t>必要</w:t>
      </w:r>
      <w:r w:rsidR="0038269D" w:rsidRPr="00805DFA">
        <w:rPr>
          <w:rFonts w:asciiTheme="minorEastAsia" w:eastAsiaTheme="minorEastAsia" w:hAnsiTheme="minorEastAsia" w:hint="eastAsia"/>
          <w:color w:val="auto"/>
          <w:sz w:val="21"/>
          <w:szCs w:val="21"/>
        </w:rPr>
        <w:t>とした</w:t>
      </w:r>
      <w:r w:rsidR="003B6374" w:rsidRPr="00805DFA">
        <w:rPr>
          <w:rFonts w:asciiTheme="minorEastAsia" w:eastAsiaTheme="minorEastAsia" w:hAnsiTheme="minorEastAsia" w:hint="eastAsia"/>
          <w:color w:val="auto"/>
          <w:sz w:val="21"/>
          <w:szCs w:val="21"/>
        </w:rPr>
        <w:t>場合）</w:t>
      </w:r>
    </w:p>
    <w:p w:rsidR="00E54006" w:rsidRPr="00805DFA" w:rsidRDefault="00E54006" w:rsidP="00891BF6">
      <w:pPr>
        <w:wordWrap/>
        <w:spacing w:line="0" w:lineRule="atLeast"/>
        <w:rPr>
          <w:rFonts w:asciiTheme="minorEastAsia" w:eastAsiaTheme="minorEastAsia" w:hAnsiTheme="minorEastAsia"/>
          <w:color w:val="auto"/>
          <w:spacing w:val="10"/>
        </w:rPr>
      </w:pPr>
      <w:r w:rsidRPr="00805DFA">
        <w:rPr>
          <w:rFonts w:asciiTheme="minorEastAsia" w:eastAsiaTheme="minorEastAsia" w:hAnsiTheme="minorEastAsia" w:hint="eastAsia"/>
          <w:color w:val="auto"/>
          <w:spacing w:val="10"/>
        </w:rPr>
        <w:t>（９）免税事業者届出書</w:t>
      </w:r>
      <w:r w:rsidR="00B00740" w:rsidRPr="00805DFA">
        <w:rPr>
          <w:rFonts w:asciiTheme="minorEastAsia" w:eastAsiaTheme="minorEastAsia" w:hAnsiTheme="minorEastAsia" w:hint="eastAsia"/>
          <w:color w:val="auto"/>
          <w:spacing w:val="10"/>
        </w:rPr>
        <w:t>（第</w:t>
      </w:r>
      <w:r w:rsidR="00D41A3A">
        <w:rPr>
          <w:rFonts w:asciiTheme="minorEastAsia" w:eastAsiaTheme="minorEastAsia" w:hAnsiTheme="minorEastAsia" w:hint="eastAsia"/>
          <w:color w:val="auto"/>
          <w:spacing w:val="10"/>
        </w:rPr>
        <w:t>４</w:t>
      </w:r>
      <w:r w:rsidR="00EB127C" w:rsidRPr="00805DFA">
        <w:rPr>
          <w:rFonts w:asciiTheme="minorEastAsia" w:eastAsiaTheme="minorEastAsia" w:hAnsiTheme="minorEastAsia" w:hint="eastAsia"/>
          <w:color w:val="auto"/>
          <w:spacing w:val="10"/>
        </w:rPr>
        <w:t>号様式）</w:t>
      </w:r>
      <w:r w:rsidRPr="00805DFA">
        <w:rPr>
          <w:rFonts w:asciiTheme="minorEastAsia" w:eastAsiaTheme="minorEastAsia" w:hAnsiTheme="minorEastAsia" w:hint="eastAsia"/>
          <w:color w:val="auto"/>
          <w:spacing w:val="10"/>
        </w:rPr>
        <w:t>（免税事業者の場合）</w:t>
      </w:r>
    </w:p>
    <w:p w:rsidR="00F319CA" w:rsidRPr="00805DFA" w:rsidRDefault="005C6C62" w:rsidP="00891BF6">
      <w:pPr>
        <w:wordWrap/>
        <w:spacing w:line="0" w:lineRule="atLeast"/>
        <w:rPr>
          <w:rFonts w:asciiTheme="minorEastAsia" w:eastAsiaTheme="minorEastAsia" w:hAnsiTheme="minorEastAsia"/>
          <w:color w:val="auto"/>
          <w:spacing w:val="10"/>
        </w:rPr>
      </w:pPr>
      <w:r w:rsidRPr="00805DFA">
        <w:rPr>
          <w:rFonts w:asciiTheme="minorEastAsia" w:eastAsiaTheme="minorEastAsia" w:hAnsiTheme="minorEastAsia" w:hint="eastAsia"/>
          <w:color w:val="auto"/>
          <w:spacing w:val="10"/>
        </w:rPr>
        <w:t>（10</w:t>
      </w:r>
      <w:r w:rsidR="00EB725F" w:rsidRPr="00805DFA">
        <w:rPr>
          <w:rFonts w:asciiTheme="minorEastAsia" w:eastAsiaTheme="minorEastAsia" w:hAnsiTheme="minorEastAsia" w:hint="eastAsia"/>
          <w:color w:val="auto"/>
          <w:spacing w:val="10"/>
        </w:rPr>
        <w:t>）</w:t>
      </w:r>
      <w:r w:rsidR="00F319CA" w:rsidRPr="00805DFA">
        <w:rPr>
          <w:rFonts w:asciiTheme="minorEastAsia" w:eastAsiaTheme="minorEastAsia" w:hAnsiTheme="minorEastAsia" w:hint="eastAsia"/>
          <w:color w:val="auto"/>
          <w:szCs w:val="24"/>
        </w:rPr>
        <w:t>その他、香川県知事が必要と認める書類</w:t>
      </w:r>
    </w:p>
    <w:p w:rsidR="00EB127C" w:rsidRPr="0069422F" w:rsidRDefault="00EB127C" w:rsidP="0069422F">
      <w:pPr>
        <w:widowControl/>
        <w:suppressAutoHyphens w:val="0"/>
        <w:wordWrap/>
        <w:adjustRightInd/>
        <w:textAlignment w:val="auto"/>
        <w:rPr>
          <w:rFonts w:asciiTheme="minorEastAsia" w:eastAsiaTheme="minorEastAsia" w:hAnsiTheme="minorEastAsia"/>
          <w:color w:val="auto"/>
          <w:sz w:val="21"/>
          <w:szCs w:val="21"/>
        </w:rPr>
      </w:pPr>
    </w:p>
    <w:sectPr w:rsidR="00EB127C" w:rsidRPr="0069422F" w:rsidSect="009A232C">
      <w:headerReference w:type="default" r:id="rId8"/>
      <w:type w:val="continuous"/>
      <w:pgSz w:w="11906" w:h="16838" w:code="9"/>
      <w:pgMar w:top="1134" w:right="1134" w:bottom="1134" w:left="1134" w:header="720" w:footer="720" w:gutter="0"/>
      <w:pgNumType w:start="1"/>
      <w:cols w:space="720"/>
      <w:noEndnote/>
      <w:docGrid w:linePitch="348" w:charSpace="5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043" w:rsidRDefault="00464043">
      <w:r>
        <w:separator/>
      </w:r>
    </w:p>
  </w:endnote>
  <w:endnote w:type="continuationSeparator" w:id="0">
    <w:p w:rsidR="00464043" w:rsidRDefault="00464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043" w:rsidRDefault="00464043">
      <w:r>
        <w:rPr>
          <w:rFonts w:hAnsi="Century"/>
          <w:color w:val="auto"/>
          <w:sz w:val="2"/>
          <w:szCs w:val="2"/>
        </w:rPr>
        <w:continuationSeparator/>
      </w:r>
    </w:p>
  </w:footnote>
  <w:footnote w:type="continuationSeparator" w:id="0">
    <w:p w:rsidR="00464043" w:rsidRDefault="00464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11D" w:rsidRDefault="008C711D">
    <w:pPr>
      <w:suppressAutoHyphens w:val="0"/>
      <w:wordWrap/>
      <w:autoSpaceDE w:val="0"/>
      <w:autoSpaceDN w:val="0"/>
      <w:textAlignment w:val="auto"/>
      <w:rPr>
        <w:rFonts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0A00"/>
    <w:multiLevelType w:val="hybridMultilevel"/>
    <w:tmpl w:val="CB5C1DD0"/>
    <w:lvl w:ilvl="0" w:tplc="AB1CFB3C">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300F7A0E"/>
    <w:multiLevelType w:val="hybridMultilevel"/>
    <w:tmpl w:val="F768FF6C"/>
    <w:lvl w:ilvl="0" w:tplc="4CC69D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80A52DF"/>
    <w:multiLevelType w:val="hybridMultilevel"/>
    <w:tmpl w:val="7B68D650"/>
    <w:lvl w:ilvl="0" w:tplc="30EE67FA">
      <w:start w:val="3"/>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3"/>
  <w:drawingGridVerticalSpacing w:val="174"/>
  <w:displayHorizontalDrawingGridEvery w:val="0"/>
  <w:displayVerticalDrawingGridEvery w:val="2"/>
  <w:doNotShadeFormData/>
  <w:characterSpacingControl w:val="doNotCompress"/>
  <w:noLineBreaksAfter w:lang="ja-JP" w:val="([{〈《「『【〔（［｛｢"/>
  <w:noLineBreaksBefore w:lang="ja-JP" w:val="!),.?]}、。〉》」』】〕！），．？］｝｡｣､ﾞﾟ"/>
  <w:hdrShapeDefaults>
    <o:shapedefaults v:ext="edit" spidmax="225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10F"/>
    <w:rsid w:val="00003DD1"/>
    <w:rsid w:val="00016E70"/>
    <w:rsid w:val="00017439"/>
    <w:rsid w:val="00020FA5"/>
    <w:rsid w:val="00031A29"/>
    <w:rsid w:val="00036CA6"/>
    <w:rsid w:val="00037D80"/>
    <w:rsid w:val="00041A3E"/>
    <w:rsid w:val="000450A5"/>
    <w:rsid w:val="00053BCA"/>
    <w:rsid w:val="00061749"/>
    <w:rsid w:val="00065DE1"/>
    <w:rsid w:val="000770DA"/>
    <w:rsid w:val="00080736"/>
    <w:rsid w:val="0008186F"/>
    <w:rsid w:val="000A6682"/>
    <w:rsid w:val="000B0BF2"/>
    <w:rsid w:val="000B4FB8"/>
    <w:rsid w:val="000C280E"/>
    <w:rsid w:val="000C3B9F"/>
    <w:rsid w:val="000C6294"/>
    <w:rsid w:val="000D0EB9"/>
    <w:rsid w:val="000D1514"/>
    <w:rsid w:val="000D3B43"/>
    <w:rsid w:val="000E5BA8"/>
    <w:rsid w:val="000F4700"/>
    <w:rsid w:val="001177E6"/>
    <w:rsid w:val="00122C99"/>
    <w:rsid w:val="0012378A"/>
    <w:rsid w:val="001248C1"/>
    <w:rsid w:val="00142C2B"/>
    <w:rsid w:val="00152F09"/>
    <w:rsid w:val="00153E63"/>
    <w:rsid w:val="001570B9"/>
    <w:rsid w:val="001841EE"/>
    <w:rsid w:val="00187304"/>
    <w:rsid w:val="001B14E7"/>
    <w:rsid w:val="001D4556"/>
    <w:rsid w:val="001D621B"/>
    <w:rsid w:val="001D643E"/>
    <w:rsid w:val="001D6687"/>
    <w:rsid w:val="001E111A"/>
    <w:rsid w:val="001F7675"/>
    <w:rsid w:val="001F7CF1"/>
    <w:rsid w:val="00201B4F"/>
    <w:rsid w:val="0020449C"/>
    <w:rsid w:val="002076A0"/>
    <w:rsid w:val="00210B9D"/>
    <w:rsid w:val="00217297"/>
    <w:rsid w:val="002239F7"/>
    <w:rsid w:val="00235BDB"/>
    <w:rsid w:val="00236D45"/>
    <w:rsid w:val="00246112"/>
    <w:rsid w:val="0024792F"/>
    <w:rsid w:val="002603ED"/>
    <w:rsid w:val="00260AC0"/>
    <w:rsid w:val="00260F53"/>
    <w:rsid w:val="002706AB"/>
    <w:rsid w:val="00270FDF"/>
    <w:rsid w:val="00275564"/>
    <w:rsid w:val="00276B99"/>
    <w:rsid w:val="0028388F"/>
    <w:rsid w:val="00284F36"/>
    <w:rsid w:val="00292985"/>
    <w:rsid w:val="002946FA"/>
    <w:rsid w:val="002A324E"/>
    <w:rsid w:val="002A5BB4"/>
    <w:rsid w:val="002A6BB7"/>
    <w:rsid w:val="002B0C4C"/>
    <w:rsid w:val="002B379C"/>
    <w:rsid w:val="002B470C"/>
    <w:rsid w:val="002B5CFE"/>
    <w:rsid w:val="002C00C1"/>
    <w:rsid w:val="002C7553"/>
    <w:rsid w:val="002D5AC6"/>
    <w:rsid w:val="002F1094"/>
    <w:rsid w:val="002F555B"/>
    <w:rsid w:val="003020FA"/>
    <w:rsid w:val="00311F0A"/>
    <w:rsid w:val="00312A90"/>
    <w:rsid w:val="003147AA"/>
    <w:rsid w:val="0032677E"/>
    <w:rsid w:val="00331133"/>
    <w:rsid w:val="0033146F"/>
    <w:rsid w:val="00332A30"/>
    <w:rsid w:val="00332EC3"/>
    <w:rsid w:val="00355CEC"/>
    <w:rsid w:val="00356FA6"/>
    <w:rsid w:val="0036496A"/>
    <w:rsid w:val="0038059A"/>
    <w:rsid w:val="0038269D"/>
    <w:rsid w:val="00382867"/>
    <w:rsid w:val="003845C1"/>
    <w:rsid w:val="00387E9D"/>
    <w:rsid w:val="00396888"/>
    <w:rsid w:val="003A49F0"/>
    <w:rsid w:val="003A7332"/>
    <w:rsid w:val="003A7C40"/>
    <w:rsid w:val="003B19CB"/>
    <w:rsid w:val="003B54F1"/>
    <w:rsid w:val="003B6374"/>
    <w:rsid w:val="003C0EEB"/>
    <w:rsid w:val="003E46AA"/>
    <w:rsid w:val="003F0711"/>
    <w:rsid w:val="003F14CB"/>
    <w:rsid w:val="003F2CC3"/>
    <w:rsid w:val="003F318F"/>
    <w:rsid w:val="003F760C"/>
    <w:rsid w:val="00402015"/>
    <w:rsid w:val="00407643"/>
    <w:rsid w:val="00414517"/>
    <w:rsid w:val="00414DB9"/>
    <w:rsid w:val="00424296"/>
    <w:rsid w:val="00426B2E"/>
    <w:rsid w:val="0043252A"/>
    <w:rsid w:val="004325E0"/>
    <w:rsid w:val="00432A2D"/>
    <w:rsid w:val="00445694"/>
    <w:rsid w:val="00452689"/>
    <w:rsid w:val="00454BA7"/>
    <w:rsid w:val="00457357"/>
    <w:rsid w:val="004620DB"/>
    <w:rsid w:val="00464043"/>
    <w:rsid w:val="00473D27"/>
    <w:rsid w:val="00481B4A"/>
    <w:rsid w:val="00483873"/>
    <w:rsid w:val="00497F82"/>
    <w:rsid w:val="004A15CC"/>
    <w:rsid w:val="004A6046"/>
    <w:rsid w:val="004C0C78"/>
    <w:rsid w:val="004C416D"/>
    <w:rsid w:val="004D0F38"/>
    <w:rsid w:val="004D18A4"/>
    <w:rsid w:val="004D6F82"/>
    <w:rsid w:val="004E3A4D"/>
    <w:rsid w:val="004F28ED"/>
    <w:rsid w:val="005036E2"/>
    <w:rsid w:val="00507644"/>
    <w:rsid w:val="005137F7"/>
    <w:rsid w:val="00517677"/>
    <w:rsid w:val="00517CAF"/>
    <w:rsid w:val="00522324"/>
    <w:rsid w:val="005360A7"/>
    <w:rsid w:val="00537A8D"/>
    <w:rsid w:val="00541509"/>
    <w:rsid w:val="00544402"/>
    <w:rsid w:val="00546788"/>
    <w:rsid w:val="0054683D"/>
    <w:rsid w:val="00551FFE"/>
    <w:rsid w:val="005575BD"/>
    <w:rsid w:val="0056076F"/>
    <w:rsid w:val="0056118E"/>
    <w:rsid w:val="005625EF"/>
    <w:rsid w:val="005634BE"/>
    <w:rsid w:val="00582BF7"/>
    <w:rsid w:val="0058364F"/>
    <w:rsid w:val="00587482"/>
    <w:rsid w:val="00591B30"/>
    <w:rsid w:val="00591E53"/>
    <w:rsid w:val="005A5D9C"/>
    <w:rsid w:val="005B6A08"/>
    <w:rsid w:val="005B6D0B"/>
    <w:rsid w:val="005C2509"/>
    <w:rsid w:val="005C37A8"/>
    <w:rsid w:val="005C6C62"/>
    <w:rsid w:val="005E24D5"/>
    <w:rsid w:val="005E37DE"/>
    <w:rsid w:val="005E6EE0"/>
    <w:rsid w:val="005F0988"/>
    <w:rsid w:val="005F2E37"/>
    <w:rsid w:val="0061642D"/>
    <w:rsid w:val="00630067"/>
    <w:rsid w:val="00631520"/>
    <w:rsid w:val="006338F9"/>
    <w:rsid w:val="006409F5"/>
    <w:rsid w:val="00643A2C"/>
    <w:rsid w:val="00645BE2"/>
    <w:rsid w:val="00650570"/>
    <w:rsid w:val="0065678A"/>
    <w:rsid w:val="00662BDB"/>
    <w:rsid w:val="0066401D"/>
    <w:rsid w:val="00664969"/>
    <w:rsid w:val="00664B95"/>
    <w:rsid w:val="00673FFB"/>
    <w:rsid w:val="00676BD9"/>
    <w:rsid w:val="006819E1"/>
    <w:rsid w:val="00693B3C"/>
    <w:rsid w:val="00693B8B"/>
    <w:rsid w:val="0069422F"/>
    <w:rsid w:val="00696C71"/>
    <w:rsid w:val="0069795C"/>
    <w:rsid w:val="006A03F9"/>
    <w:rsid w:val="006B1EF5"/>
    <w:rsid w:val="006B27A9"/>
    <w:rsid w:val="006B7985"/>
    <w:rsid w:val="006C29A2"/>
    <w:rsid w:val="006E4F84"/>
    <w:rsid w:val="006E6AFF"/>
    <w:rsid w:val="006E6D50"/>
    <w:rsid w:val="006F627F"/>
    <w:rsid w:val="006F695B"/>
    <w:rsid w:val="006F6AA2"/>
    <w:rsid w:val="007075F0"/>
    <w:rsid w:val="00707935"/>
    <w:rsid w:val="0071120C"/>
    <w:rsid w:val="00712666"/>
    <w:rsid w:val="0071711F"/>
    <w:rsid w:val="007358F1"/>
    <w:rsid w:val="007378FB"/>
    <w:rsid w:val="00746696"/>
    <w:rsid w:val="00747514"/>
    <w:rsid w:val="00747D2D"/>
    <w:rsid w:val="00765D14"/>
    <w:rsid w:val="0077454B"/>
    <w:rsid w:val="00781481"/>
    <w:rsid w:val="00784CB7"/>
    <w:rsid w:val="00790D91"/>
    <w:rsid w:val="00794A7E"/>
    <w:rsid w:val="00795EAB"/>
    <w:rsid w:val="007A2428"/>
    <w:rsid w:val="007A2A02"/>
    <w:rsid w:val="007A54AA"/>
    <w:rsid w:val="007A7255"/>
    <w:rsid w:val="007B4905"/>
    <w:rsid w:val="007B56D9"/>
    <w:rsid w:val="007B684B"/>
    <w:rsid w:val="007B73D1"/>
    <w:rsid w:val="007C59BC"/>
    <w:rsid w:val="007D40C2"/>
    <w:rsid w:val="007E1166"/>
    <w:rsid w:val="00804C73"/>
    <w:rsid w:val="00804DC9"/>
    <w:rsid w:val="00805DFA"/>
    <w:rsid w:val="00807E43"/>
    <w:rsid w:val="008266F0"/>
    <w:rsid w:val="008270AB"/>
    <w:rsid w:val="00833DA0"/>
    <w:rsid w:val="008414F0"/>
    <w:rsid w:val="00842BC9"/>
    <w:rsid w:val="00844A45"/>
    <w:rsid w:val="008518C2"/>
    <w:rsid w:val="00854ED2"/>
    <w:rsid w:val="00856468"/>
    <w:rsid w:val="00862264"/>
    <w:rsid w:val="008653C6"/>
    <w:rsid w:val="0087449C"/>
    <w:rsid w:val="00874A92"/>
    <w:rsid w:val="00876502"/>
    <w:rsid w:val="00884D79"/>
    <w:rsid w:val="00891BF6"/>
    <w:rsid w:val="008A190C"/>
    <w:rsid w:val="008A308A"/>
    <w:rsid w:val="008A5B0C"/>
    <w:rsid w:val="008A622D"/>
    <w:rsid w:val="008B0110"/>
    <w:rsid w:val="008B3E2C"/>
    <w:rsid w:val="008C030C"/>
    <w:rsid w:val="008C23E8"/>
    <w:rsid w:val="008C711D"/>
    <w:rsid w:val="008D1B98"/>
    <w:rsid w:val="008D2FD0"/>
    <w:rsid w:val="008D56D0"/>
    <w:rsid w:val="008D72C5"/>
    <w:rsid w:val="008F526E"/>
    <w:rsid w:val="008F7FAE"/>
    <w:rsid w:val="00902B00"/>
    <w:rsid w:val="0090303E"/>
    <w:rsid w:val="00914BD6"/>
    <w:rsid w:val="009276F0"/>
    <w:rsid w:val="0093560B"/>
    <w:rsid w:val="00961D1B"/>
    <w:rsid w:val="00970B87"/>
    <w:rsid w:val="00986E42"/>
    <w:rsid w:val="009908B4"/>
    <w:rsid w:val="009920A4"/>
    <w:rsid w:val="00996597"/>
    <w:rsid w:val="009A080E"/>
    <w:rsid w:val="009A232C"/>
    <w:rsid w:val="009A61CE"/>
    <w:rsid w:val="009A7E35"/>
    <w:rsid w:val="009B292C"/>
    <w:rsid w:val="009B424A"/>
    <w:rsid w:val="009B4C10"/>
    <w:rsid w:val="009C2048"/>
    <w:rsid w:val="009C5D4B"/>
    <w:rsid w:val="009C6B3F"/>
    <w:rsid w:val="009D244F"/>
    <w:rsid w:val="009D442E"/>
    <w:rsid w:val="009F65A0"/>
    <w:rsid w:val="00A02474"/>
    <w:rsid w:val="00A24A49"/>
    <w:rsid w:val="00A2766B"/>
    <w:rsid w:val="00A32FEA"/>
    <w:rsid w:val="00A37D74"/>
    <w:rsid w:val="00A40248"/>
    <w:rsid w:val="00A40A03"/>
    <w:rsid w:val="00A41C13"/>
    <w:rsid w:val="00A45E10"/>
    <w:rsid w:val="00A476AB"/>
    <w:rsid w:val="00A60986"/>
    <w:rsid w:val="00A75D82"/>
    <w:rsid w:val="00A87A64"/>
    <w:rsid w:val="00A9612B"/>
    <w:rsid w:val="00AA138C"/>
    <w:rsid w:val="00AB78EC"/>
    <w:rsid w:val="00AC75CC"/>
    <w:rsid w:val="00AE06BF"/>
    <w:rsid w:val="00AF3D9D"/>
    <w:rsid w:val="00AF459B"/>
    <w:rsid w:val="00B00740"/>
    <w:rsid w:val="00B012A6"/>
    <w:rsid w:val="00B10337"/>
    <w:rsid w:val="00B20CEB"/>
    <w:rsid w:val="00B271C7"/>
    <w:rsid w:val="00B40F43"/>
    <w:rsid w:val="00B424FD"/>
    <w:rsid w:val="00B46E8C"/>
    <w:rsid w:val="00B52B50"/>
    <w:rsid w:val="00B71CAB"/>
    <w:rsid w:val="00B73F80"/>
    <w:rsid w:val="00B868A9"/>
    <w:rsid w:val="00B91FCB"/>
    <w:rsid w:val="00B94530"/>
    <w:rsid w:val="00BD3107"/>
    <w:rsid w:val="00BD62B8"/>
    <w:rsid w:val="00BE3DCE"/>
    <w:rsid w:val="00BE6E66"/>
    <w:rsid w:val="00BF06A8"/>
    <w:rsid w:val="00C11625"/>
    <w:rsid w:val="00C15357"/>
    <w:rsid w:val="00C15A2C"/>
    <w:rsid w:val="00C236F9"/>
    <w:rsid w:val="00C26A25"/>
    <w:rsid w:val="00C37C26"/>
    <w:rsid w:val="00C406F3"/>
    <w:rsid w:val="00C46B24"/>
    <w:rsid w:val="00C47EDA"/>
    <w:rsid w:val="00C566AF"/>
    <w:rsid w:val="00C73387"/>
    <w:rsid w:val="00C86624"/>
    <w:rsid w:val="00C928EB"/>
    <w:rsid w:val="00CB04DC"/>
    <w:rsid w:val="00CB75ED"/>
    <w:rsid w:val="00CE0B14"/>
    <w:rsid w:val="00CE0C0B"/>
    <w:rsid w:val="00CE542E"/>
    <w:rsid w:val="00CF6287"/>
    <w:rsid w:val="00CF699E"/>
    <w:rsid w:val="00CF7C63"/>
    <w:rsid w:val="00D0427E"/>
    <w:rsid w:val="00D1155E"/>
    <w:rsid w:val="00D217A0"/>
    <w:rsid w:val="00D229CF"/>
    <w:rsid w:val="00D318E6"/>
    <w:rsid w:val="00D33FE6"/>
    <w:rsid w:val="00D370A3"/>
    <w:rsid w:val="00D41A3A"/>
    <w:rsid w:val="00D52CAD"/>
    <w:rsid w:val="00D5359D"/>
    <w:rsid w:val="00D55492"/>
    <w:rsid w:val="00D64733"/>
    <w:rsid w:val="00D72966"/>
    <w:rsid w:val="00D76FE0"/>
    <w:rsid w:val="00D84E6F"/>
    <w:rsid w:val="00D85F9B"/>
    <w:rsid w:val="00D94897"/>
    <w:rsid w:val="00DB2160"/>
    <w:rsid w:val="00DB3774"/>
    <w:rsid w:val="00DB4A9D"/>
    <w:rsid w:val="00DB614E"/>
    <w:rsid w:val="00DC0F72"/>
    <w:rsid w:val="00DC4D90"/>
    <w:rsid w:val="00DC5CC7"/>
    <w:rsid w:val="00DD081F"/>
    <w:rsid w:val="00DE5438"/>
    <w:rsid w:val="00DE72CA"/>
    <w:rsid w:val="00DF1087"/>
    <w:rsid w:val="00DF2C81"/>
    <w:rsid w:val="00E03090"/>
    <w:rsid w:val="00E03ABD"/>
    <w:rsid w:val="00E05F13"/>
    <w:rsid w:val="00E07074"/>
    <w:rsid w:val="00E10730"/>
    <w:rsid w:val="00E22CF8"/>
    <w:rsid w:val="00E249C7"/>
    <w:rsid w:val="00E24F8E"/>
    <w:rsid w:val="00E25E21"/>
    <w:rsid w:val="00E31406"/>
    <w:rsid w:val="00E36163"/>
    <w:rsid w:val="00E42AA7"/>
    <w:rsid w:val="00E43BD7"/>
    <w:rsid w:val="00E44B62"/>
    <w:rsid w:val="00E4531C"/>
    <w:rsid w:val="00E54006"/>
    <w:rsid w:val="00E54AB0"/>
    <w:rsid w:val="00E71098"/>
    <w:rsid w:val="00E75E86"/>
    <w:rsid w:val="00E76505"/>
    <w:rsid w:val="00E80471"/>
    <w:rsid w:val="00E807A5"/>
    <w:rsid w:val="00E855C4"/>
    <w:rsid w:val="00E916C2"/>
    <w:rsid w:val="00EA21B3"/>
    <w:rsid w:val="00EA7A26"/>
    <w:rsid w:val="00EB0B9E"/>
    <w:rsid w:val="00EB127C"/>
    <w:rsid w:val="00EB725F"/>
    <w:rsid w:val="00EB7306"/>
    <w:rsid w:val="00EC170C"/>
    <w:rsid w:val="00EC7202"/>
    <w:rsid w:val="00ED2A44"/>
    <w:rsid w:val="00ED47C6"/>
    <w:rsid w:val="00EE67CC"/>
    <w:rsid w:val="00EF0575"/>
    <w:rsid w:val="00EF2C78"/>
    <w:rsid w:val="00EF4B26"/>
    <w:rsid w:val="00F319CA"/>
    <w:rsid w:val="00F33340"/>
    <w:rsid w:val="00F344C7"/>
    <w:rsid w:val="00F37461"/>
    <w:rsid w:val="00F46CE2"/>
    <w:rsid w:val="00F478D3"/>
    <w:rsid w:val="00F5097B"/>
    <w:rsid w:val="00F64038"/>
    <w:rsid w:val="00F71727"/>
    <w:rsid w:val="00F71B39"/>
    <w:rsid w:val="00F737C3"/>
    <w:rsid w:val="00F80F8E"/>
    <w:rsid w:val="00F81653"/>
    <w:rsid w:val="00F819D1"/>
    <w:rsid w:val="00F83F6D"/>
    <w:rsid w:val="00F85206"/>
    <w:rsid w:val="00F93BA4"/>
    <w:rsid w:val="00FB210F"/>
    <w:rsid w:val="00FC1456"/>
    <w:rsid w:val="00FC4E40"/>
    <w:rsid w:val="00FD14B9"/>
    <w:rsid w:val="00FD7339"/>
    <w:rsid w:val="00FD78F9"/>
    <w:rsid w:val="00FF3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81">
      <v:textbox inset="5.85pt,.7pt,5.85pt,.7pt"/>
    </o:shapedefaults>
    <o:shapelayout v:ext="edit">
      <o:idmap v:ext="edit" data="1"/>
    </o:shapelayout>
  </w:shapeDefaults>
  <w:decimalSymbol w:val="."/>
  <w:listSeparator w:val=","/>
  <w15:chartTrackingRefBased/>
  <w15:docId w15:val="{C20B7A22-0C81-4617-964E-A66B817E0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cs="Times New Roman"/>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Note Heading"/>
    <w:basedOn w:val="a"/>
    <w:next w:val="a"/>
    <w:pPr>
      <w:jc w:val="center"/>
    </w:pPr>
  </w:style>
  <w:style w:type="paragraph" w:styleId="a7">
    <w:name w:val="Closing"/>
    <w:basedOn w:val="a"/>
    <w:pPr>
      <w:jc w:val="right"/>
    </w:pPr>
  </w:style>
  <w:style w:type="table" w:styleId="a8">
    <w:name w:val="Table Grid"/>
    <w:basedOn w:val="a1"/>
    <w:uiPriority w:val="39"/>
    <w:rsid w:val="00D04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17439"/>
    <w:pPr>
      <w:ind w:leftChars="400" w:left="840"/>
    </w:pPr>
  </w:style>
  <w:style w:type="table" w:customStyle="1" w:styleId="1">
    <w:name w:val="表 (格子)1"/>
    <w:basedOn w:val="a1"/>
    <w:next w:val="a8"/>
    <w:uiPriority w:val="39"/>
    <w:rsid w:val="00F319C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ｽﾀｲﾙ1"/>
    <w:basedOn w:val="a"/>
    <w:rsid w:val="008F7FAE"/>
    <w:pPr>
      <w:suppressAutoHyphens w:val="0"/>
      <w:wordWrap/>
      <w:adjustRightInd/>
      <w:ind w:left="527" w:firstLine="199"/>
      <w:jc w:val="both"/>
      <w:textAlignment w:val="auto"/>
    </w:pPr>
    <w:rPr>
      <w:rFonts w:hAnsi="Century" w:cs="Times New Roman"/>
      <w:color w:val="auto"/>
      <w:kern w:val="2"/>
      <w:szCs w:val="20"/>
    </w:rPr>
  </w:style>
  <w:style w:type="paragraph" w:customStyle="1" w:styleId="4">
    <w:name w:val="ｽﾀｲﾙ4"/>
    <w:basedOn w:val="2"/>
    <w:rsid w:val="00FC4E40"/>
    <w:pPr>
      <w:suppressAutoHyphens w:val="0"/>
      <w:wordWrap/>
      <w:adjustRightInd/>
      <w:spacing w:line="240" w:lineRule="auto"/>
      <w:ind w:left="420" w:hanging="420"/>
      <w:jc w:val="both"/>
      <w:textAlignment w:val="auto"/>
    </w:pPr>
    <w:rPr>
      <w:rFonts w:hAnsi="Century" w:cs="Times New Roman"/>
      <w:color w:val="auto"/>
      <w:kern w:val="2"/>
      <w:szCs w:val="20"/>
    </w:rPr>
  </w:style>
  <w:style w:type="paragraph" w:styleId="2">
    <w:name w:val="Body Text 2"/>
    <w:basedOn w:val="a"/>
    <w:link w:val="20"/>
    <w:uiPriority w:val="99"/>
    <w:semiHidden/>
    <w:unhideWhenUsed/>
    <w:rsid w:val="00FC4E40"/>
    <w:pPr>
      <w:spacing w:line="480" w:lineRule="auto"/>
    </w:pPr>
  </w:style>
  <w:style w:type="character" w:customStyle="1" w:styleId="20">
    <w:name w:val="本文 2 (文字)"/>
    <w:basedOn w:val="a0"/>
    <w:link w:val="2"/>
    <w:uiPriority w:val="99"/>
    <w:semiHidden/>
    <w:rsid w:val="00FC4E40"/>
    <w:rPr>
      <w:rFonts w:ascii="ＭＳ 明朝" w:hAnsi="ＭＳ 明朝" w:cs="ＭＳ 明朝"/>
      <w:color w:val="000000"/>
      <w:sz w:val="22"/>
      <w:szCs w:val="22"/>
    </w:rPr>
  </w:style>
  <w:style w:type="paragraph" w:styleId="aa">
    <w:name w:val="Body Text Indent"/>
    <w:basedOn w:val="a"/>
    <w:link w:val="ab"/>
    <w:uiPriority w:val="99"/>
    <w:semiHidden/>
    <w:unhideWhenUsed/>
    <w:rsid w:val="00EB127C"/>
    <w:pPr>
      <w:ind w:leftChars="400" w:left="851"/>
    </w:pPr>
  </w:style>
  <w:style w:type="character" w:customStyle="1" w:styleId="ab">
    <w:name w:val="本文インデント (文字)"/>
    <w:basedOn w:val="a0"/>
    <w:link w:val="aa"/>
    <w:uiPriority w:val="99"/>
    <w:semiHidden/>
    <w:rsid w:val="00EB127C"/>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32EF7-71CB-4F71-9EA3-48D57276C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酪農利用型和牛増頭対策事業実施要領</vt:lpstr>
      <vt:lpstr>酪農利用型和牛増頭対策事業実施要領</vt:lpstr>
    </vt:vector>
  </TitlesOfParts>
  <Company>香川県</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酪農利用型和牛増頭対策事業実施要領</dc:title>
  <dc:subject/>
  <dc:creator>C02-1896</dc:creator>
  <cp:keywords/>
  <dc:description/>
  <cp:lastModifiedBy>SG16500のC20-2659</cp:lastModifiedBy>
  <cp:revision>3</cp:revision>
  <cp:lastPrinted>2025-04-07T07:17:00Z</cp:lastPrinted>
  <dcterms:created xsi:type="dcterms:W3CDTF">2025-04-10T07:05:00Z</dcterms:created>
  <dcterms:modified xsi:type="dcterms:W3CDTF">2025-04-11T00:28:00Z</dcterms:modified>
</cp:coreProperties>
</file>