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1958" w14:textId="77777777" w:rsidR="00DC35E5" w:rsidRPr="00927320" w:rsidRDefault="00927320" w:rsidP="000E4A5F">
      <w:pPr>
        <w:spacing w:line="100" w:lineRule="atLeast"/>
        <w:jc w:val="center"/>
        <w:rPr>
          <w:rFonts w:ascii="ＭＳ 明朝" w:hAnsi="ＭＳ 明朝"/>
          <w:sz w:val="28"/>
          <w:szCs w:val="28"/>
        </w:rPr>
      </w:pPr>
      <w:r>
        <w:rPr>
          <w:rFonts w:ascii="ＭＳ 明朝" w:hAnsi="ＭＳ 明朝" w:hint="eastAsia"/>
          <w:sz w:val="28"/>
          <w:szCs w:val="28"/>
        </w:rPr>
        <w:t>応 募 意 思 表 明 書</w:t>
      </w:r>
    </w:p>
    <w:p w14:paraId="55B407F4" w14:textId="77777777" w:rsidR="00E52C0E" w:rsidRPr="00927320" w:rsidRDefault="00E52C0E" w:rsidP="00D748E7">
      <w:pPr>
        <w:jc w:val="right"/>
        <w:rPr>
          <w:rFonts w:ascii="ＭＳ 明朝" w:hAnsi="ＭＳ 明朝"/>
          <w:sz w:val="22"/>
          <w:szCs w:val="22"/>
        </w:rPr>
      </w:pPr>
    </w:p>
    <w:p w14:paraId="76A20450" w14:textId="77777777" w:rsidR="00184A49" w:rsidRPr="00927320" w:rsidRDefault="002E5D68" w:rsidP="00D748E7">
      <w:pPr>
        <w:jc w:val="right"/>
        <w:rPr>
          <w:rFonts w:ascii="ＭＳ 明朝" w:hAnsi="ＭＳ 明朝"/>
          <w:sz w:val="22"/>
          <w:szCs w:val="22"/>
        </w:rPr>
      </w:pPr>
      <w:r>
        <w:rPr>
          <w:rFonts w:ascii="ＭＳ 明朝" w:hAnsi="ＭＳ 明朝" w:hint="eastAsia"/>
          <w:sz w:val="22"/>
          <w:szCs w:val="22"/>
        </w:rPr>
        <w:t>令和</w:t>
      </w:r>
      <w:r w:rsidR="00D748E7" w:rsidRPr="00927320">
        <w:rPr>
          <w:rFonts w:ascii="ＭＳ 明朝" w:hAnsi="ＭＳ 明朝" w:hint="eastAsia"/>
          <w:sz w:val="22"/>
          <w:szCs w:val="22"/>
        </w:rPr>
        <w:t xml:space="preserve">　　年　　月　　日</w:t>
      </w:r>
    </w:p>
    <w:p w14:paraId="408C67C0" w14:textId="77777777" w:rsidR="00D748E7" w:rsidRPr="00927320" w:rsidRDefault="00D748E7" w:rsidP="00184A49">
      <w:pPr>
        <w:rPr>
          <w:rFonts w:ascii="ＭＳ 明朝" w:hAnsi="ＭＳ 明朝"/>
          <w:sz w:val="22"/>
          <w:szCs w:val="22"/>
        </w:rPr>
      </w:pPr>
    </w:p>
    <w:p w14:paraId="6574FFCC" w14:textId="77777777" w:rsidR="00946495" w:rsidRPr="00927320" w:rsidRDefault="00DE10D2" w:rsidP="00184A49">
      <w:pPr>
        <w:rPr>
          <w:rFonts w:ascii="ＭＳ 明朝" w:hAnsi="ＭＳ 明朝"/>
          <w:sz w:val="22"/>
          <w:szCs w:val="22"/>
        </w:rPr>
      </w:pPr>
      <w:r w:rsidRPr="00927320">
        <w:rPr>
          <w:rFonts w:ascii="ＭＳ 明朝" w:hAnsi="ＭＳ 明朝" w:hint="eastAsia"/>
          <w:sz w:val="22"/>
          <w:szCs w:val="22"/>
        </w:rPr>
        <w:t>香川県知事</w:t>
      </w:r>
      <w:r w:rsidR="003F0F56" w:rsidRPr="00927320">
        <w:rPr>
          <w:rFonts w:ascii="ＭＳ 明朝" w:hAnsi="ＭＳ 明朝" w:hint="eastAsia"/>
          <w:sz w:val="22"/>
          <w:szCs w:val="22"/>
        </w:rPr>
        <w:t xml:space="preserve">　</w:t>
      </w:r>
      <w:r w:rsidR="00531F85" w:rsidRPr="00531F85">
        <w:rPr>
          <w:rFonts w:ascii="ＭＳ 明朝" w:hAnsi="ＭＳ 明朝" w:hint="eastAsia"/>
          <w:sz w:val="22"/>
          <w:szCs w:val="22"/>
        </w:rPr>
        <w:t>池田 豊人</w:t>
      </w:r>
      <w:r w:rsidR="0011254A">
        <w:rPr>
          <w:rFonts w:ascii="ＭＳ 明朝" w:hAnsi="ＭＳ 明朝" w:hint="eastAsia"/>
          <w:sz w:val="22"/>
          <w:szCs w:val="22"/>
        </w:rPr>
        <w:t xml:space="preserve">　殿</w:t>
      </w:r>
    </w:p>
    <w:p w14:paraId="54862726" w14:textId="77777777" w:rsidR="00070CAE" w:rsidRPr="00927320" w:rsidRDefault="00070CAE" w:rsidP="00184A49">
      <w:pPr>
        <w:rPr>
          <w:rFonts w:ascii="ＭＳ 明朝" w:hAnsi="ＭＳ 明朝"/>
          <w:sz w:val="22"/>
          <w:szCs w:val="22"/>
        </w:rPr>
      </w:pPr>
    </w:p>
    <w:p w14:paraId="3998C82D" w14:textId="77777777" w:rsidR="00946495" w:rsidRPr="00927320" w:rsidRDefault="00DE10D2" w:rsidP="00070CAE">
      <w:pPr>
        <w:ind w:firstLineChars="1500" w:firstLine="3300"/>
        <w:rPr>
          <w:rFonts w:ascii="ＭＳ 明朝" w:hAnsi="ＭＳ 明朝"/>
          <w:sz w:val="22"/>
          <w:szCs w:val="22"/>
        </w:rPr>
      </w:pPr>
      <w:r w:rsidRPr="00927320">
        <w:rPr>
          <w:rFonts w:ascii="ＭＳ 明朝" w:hAnsi="ＭＳ 明朝" w:hint="eastAsia"/>
          <w:sz w:val="22"/>
          <w:szCs w:val="22"/>
        </w:rPr>
        <w:t>住　　　　所</w:t>
      </w:r>
    </w:p>
    <w:p w14:paraId="35444B5A" w14:textId="77777777" w:rsidR="00DE10D2" w:rsidRPr="00927320" w:rsidRDefault="00070CAE" w:rsidP="00184A49">
      <w:pPr>
        <w:rPr>
          <w:rFonts w:ascii="ＭＳ 明朝" w:hAnsi="ＭＳ 明朝"/>
          <w:sz w:val="22"/>
          <w:szCs w:val="22"/>
        </w:rPr>
      </w:pPr>
      <w:r w:rsidRPr="00927320">
        <w:rPr>
          <w:rFonts w:ascii="ＭＳ 明朝" w:hAnsi="ＭＳ 明朝" w:hint="eastAsia"/>
          <w:sz w:val="22"/>
          <w:szCs w:val="22"/>
        </w:rPr>
        <w:t xml:space="preserve">　　　　　　　　　　　　　　　</w:t>
      </w:r>
      <w:r w:rsidR="00DE10D2" w:rsidRPr="00927320">
        <w:rPr>
          <w:rFonts w:ascii="ＭＳ 明朝" w:hAnsi="ＭＳ 明朝" w:hint="eastAsia"/>
          <w:sz w:val="22"/>
          <w:szCs w:val="22"/>
        </w:rPr>
        <w:t>商号又は名称</w:t>
      </w:r>
    </w:p>
    <w:p w14:paraId="180B8FD8" w14:textId="77777777" w:rsidR="00DE10D2" w:rsidRPr="00927320" w:rsidRDefault="00070CAE" w:rsidP="00184A49">
      <w:pPr>
        <w:rPr>
          <w:rFonts w:ascii="ＭＳ 明朝" w:hAnsi="ＭＳ 明朝"/>
          <w:sz w:val="22"/>
          <w:szCs w:val="22"/>
        </w:rPr>
      </w:pPr>
      <w:r w:rsidRPr="00927320">
        <w:rPr>
          <w:rFonts w:ascii="ＭＳ 明朝" w:hAnsi="ＭＳ 明朝" w:hint="eastAsia"/>
          <w:sz w:val="22"/>
          <w:szCs w:val="22"/>
        </w:rPr>
        <w:t xml:space="preserve">　　　　　　　　　　　　　　　</w:t>
      </w:r>
      <w:r w:rsidR="00DE10D2" w:rsidRPr="00927320">
        <w:rPr>
          <w:rFonts w:ascii="ＭＳ 明朝" w:hAnsi="ＭＳ 明朝" w:hint="eastAsia"/>
          <w:sz w:val="22"/>
          <w:szCs w:val="22"/>
        </w:rPr>
        <w:t>代表者</w:t>
      </w:r>
      <w:r w:rsidR="00EF7B5C">
        <w:rPr>
          <w:rFonts w:ascii="ＭＳ 明朝" w:hAnsi="ＭＳ 明朝" w:hint="eastAsia"/>
          <w:sz w:val="22"/>
          <w:szCs w:val="22"/>
        </w:rPr>
        <w:t>職</w:t>
      </w:r>
      <w:r w:rsidR="00DE10D2" w:rsidRPr="00927320">
        <w:rPr>
          <w:rFonts w:ascii="ＭＳ 明朝" w:hAnsi="ＭＳ 明朝" w:hint="eastAsia"/>
          <w:sz w:val="22"/>
          <w:szCs w:val="22"/>
        </w:rPr>
        <w:t>氏名</w:t>
      </w:r>
    </w:p>
    <w:p w14:paraId="0E9A0446" w14:textId="77777777" w:rsidR="000E4A5F" w:rsidRPr="00927320" w:rsidRDefault="000E4A5F" w:rsidP="00184A49">
      <w:pPr>
        <w:rPr>
          <w:rFonts w:ascii="ＭＳ 明朝" w:hAnsi="ＭＳ 明朝"/>
        </w:rPr>
      </w:pPr>
      <w:r w:rsidRPr="00927320">
        <w:rPr>
          <w:rFonts w:ascii="ＭＳ 明朝" w:hAnsi="ＭＳ 明朝" w:hint="eastAsia"/>
        </w:rPr>
        <w:t xml:space="preserve">　　　　　　　　</w:t>
      </w:r>
      <w:r w:rsidR="00DE10D2" w:rsidRPr="00927320">
        <w:rPr>
          <w:rFonts w:ascii="ＭＳ 明朝" w:hAnsi="ＭＳ 明朝" w:hint="eastAsia"/>
        </w:rPr>
        <w:t xml:space="preserve">　　　　　　　　　　　　　　　　　　　　　　　　　　　　　　　</w:t>
      </w:r>
      <w:r w:rsidR="005D4080">
        <w:rPr>
          <w:rFonts w:ascii="ＭＳ 明朝" w:hAnsi="ＭＳ 明朝" w:hint="eastAsia"/>
        </w:rPr>
        <w:t xml:space="preserve">　</w:t>
      </w:r>
    </w:p>
    <w:p w14:paraId="45A2AAC0" w14:textId="77777777" w:rsidR="00DE10D2" w:rsidRPr="00927320" w:rsidRDefault="00DE10D2" w:rsidP="00184A49">
      <w:pPr>
        <w:rPr>
          <w:rFonts w:ascii="ＭＳ 明朝" w:hAnsi="ＭＳ 明朝"/>
        </w:rPr>
      </w:pPr>
    </w:p>
    <w:p w14:paraId="0C7D5FDF" w14:textId="77777777" w:rsidR="00E52C0E" w:rsidRPr="00927320" w:rsidRDefault="00E52C0E" w:rsidP="00184A49">
      <w:pPr>
        <w:rPr>
          <w:rFonts w:ascii="ＭＳ 明朝" w:hAnsi="ＭＳ 明朝"/>
        </w:rPr>
      </w:pPr>
    </w:p>
    <w:p w14:paraId="40D39281" w14:textId="2B77FD05" w:rsidR="00F0607F" w:rsidRPr="00927320" w:rsidRDefault="00165801" w:rsidP="00927320">
      <w:pPr>
        <w:rPr>
          <w:rFonts w:ascii="ＭＳ 明朝" w:hAnsi="ＭＳ 明朝"/>
        </w:rPr>
      </w:pPr>
      <w:r>
        <w:rPr>
          <w:rFonts w:ascii="ＭＳ 明朝" w:hAnsi="ＭＳ 明朝" w:hint="eastAsia"/>
        </w:rPr>
        <w:t xml:space="preserve">　令和</w:t>
      </w:r>
      <w:r w:rsidR="00F0702D">
        <w:rPr>
          <w:rFonts w:ascii="ＭＳ 明朝" w:hAnsi="ＭＳ 明朝" w:hint="eastAsia"/>
        </w:rPr>
        <w:t>８</w:t>
      </w:r>
      <w:r w:rsidR="00E52C0E" w:rsidRPr="00927320">
        <w:rPr>
          <w:rFonts w:ascii="ＭＳ 明朝" w:hAnsi="ＭＳ 明朝" w:hint="eastAsia"/>
        </w:rPr>
        <w:t>年</w:t>
      </w:r>
      <w:r w:rsidR="002E5D68">
        <w:rPr>
          <w:rFonts w:ascii="ＭＳ 明朝" w:hAnsi="ＭＳ 明朝" w:hint="eastAsia"/>
        </w:rPr>
        <w:t>２</w:t>
      </w:r>
      <w:r w:rsidR="00E52C0E" w:rsidRPr="00927320">
        <w:rPr>
          <w:rFonts w:ascii="ＭＳ 明朝" w:hAnsi="ＭＳ 明朝" w:hint="eastAsia"/>
        </w:rPr>
        <w:t>月</w:t>
      </w:r>
      <w:r w:rsidR="00D11AF5">
        <w:rPr>
          <w:rFonts w:ascii="ＭＳ 明朝" w:hAnsi="ＭＳ 明朝" w:hint="eastAsia"/>
        </w:rPr>
        <w:t>2</w:t>
      </w:r>
      <w:r w:rsidR="00723FFD">
        <w:rPr>
          <w:rFonts w:ascii="ＭＳ 明朝" w:hAnsi="ＭＳ 明朝" w:hint="eastAsia"/>
        </w:rPr>
        <w:t>5</w:t>
      </w:r>
      <w:r w:rsidR="00E52C0E" w:rsidRPr="00927320">
        <w:rPr>
          <w:rFonts w:ascii="ＭＳ 明朝" w:hAnsi="ＭＳ 明朝" w:hint="eastAsia"/>
        </w:rPr>
        <w:t>日付けで</w:t>
      </w:r>
      <w:r w:rsidR="00F0607F" w:rsidRPr="00927320">
        <w:rPr>
          <w:rFonts w:ascii="ＭＳ 明朝" w:hAnsi="ＭＳ 明朝" w:hint="eastAsia"/>
        </w:rPr>
        <w:t>公募</w:t>
      </w:r>
      <w:r w:rsidR="00E52C0E" w:rsidRPr="00927320">
        <w:rPr>
          <w:rFonts w:ascii="ＭＳ 明朝" w:hAnsi="ＭＳ 明朝" w:hint="eastAsia"/>
        </w:rPr>
        <w:t>公告</w:t>
      </w:r>
      <w:r w:rsidR="00F0607F" w:rsidRPr="00927320">
        <w:rPr>
          <w:rFonts w:ascii="ＭＳ 明朝" w:hAnsi="ＭＳ 明朝" w:hint="eastAsia"/>
        </w:rPr>
        <w:t>の</w:t>
      </w:r>
      <w:r w:rsidR="00C33283">
        <w:rPr>
          <w:rFonts w:ascii="ＭＳ 明朝" w:hAnsi="ＭＳ 明朝" w:hint="eastAsia"/>
        </w:rPr>
        <w:t>あった</w:t>
      </w:r>
      <w:r w:rsidR="00E52C0E" w:rsidRPr="00927320">
        <w:rPr>
          <w:rFonts w:ascii="ＭＳ 明朝" w:hAnsi="ＭＳ 明朝" w:hint="eastAsia"/>
        </w:rPr>
        <w:t>「</w:t>
      </w:r>
      <w:r w:rsidR="00B64E37">
        <w:rPr>
          <w:rFonts w:ascii="ＭＳ 明朝" w:hAnsi="ＭＳ 明朝" w:hint="eastAsia"/>
        </w:rPr>
        <w:t>税務オンラインシステムデータエントリ</w:t>
      </w:r>
      <w:r w:rsidR="00927320" w:rsidRPr="00927320">
        <w:rPr>
          <w:rFonts w:ascii="ＭＳ 明朝" w:hAnsi="ＭＳ 明朝" w:hint="eastAsia"/>
        </w:rPr>
        <w:t>業務委託契約に係る公募</w:t>
      </w:r>
      <w:r w:rsidR="00E52C0E" w:rsidRPr="00927320">
        <w:rPr>
          <w:rFonts w:ascii="ＭＳ 明朝" w:hAnsi="ＭＳ 明朝" w:hint="eastAsia"/>
        </w:rPr>
        <w:t>」に</w:t>
      </w:r>
      <w:r w:rsidR="00927320">
        <w:rPr>
          <w:rFonts w:ascii="ＭＳ 明朝" w:hAnsi="ＭＳ 明朝" w:hint="eastAsia"/>
        </w:rPr>
        <w:t>ついて応募</w:t>
      </w:r>
      <w:r w:rsidR="00F0607F" w:rsidRPr="00927320">
        <w:rPr>
          <w:rFonts w:ascii="ＭＳ 明朝" w:hAnsi="ＭＳ 明朝" w:hint="eastAsia"/>
        </w:rPr>
        <w:t>します。</w:t>
      </w:r>
    </w:p>
    <w:p w14:paraId="0FA823F3" w14:textId="77777777" w:rsidR="00E52C0E" w:rsidRPr="00927320" w:rsidRDefault="00E52C0E" w:rsidP="00184A49">
      <w:pPr>
        <w:rPr>
          <w:rFonts w:ascii="ＭＳ 明朝" w:hAnsi="ＭＳ 明朝"/>
        </w:rPr>
      </w:pPr>
    </w:p>
    <w:tbl>
      <w:tblPr>
        <w:tblStyle w:val="a3"/>
        <w:tblW w:w="9000" w:type="dxa"/>
        <w:tblInd w:w="-252" w:type="dxa"/>
        <w:tblLook w:val="01E0" w:firstRow="1" w:lastRow="1" w:firstColumn="1" w:lastColumn="1" w:noHBand="0" w:noVBand="0"/>
      </w:tblPr>
      <w:tblGrid>
        <w:gridCol w:w="7306"/>
        <w:gridCol w:w="1694"/>
      </w:tblGrid>
      <w:tr w:rsidR="00DC35E5" w:rsidRPr="00927320" w14:paraId="3BF1FC71" w14:textId="77777777" w:rsidTr="00C05BA6">
        <w:trPr>
          <w:trHeight w:val="1323"/>
        </w:trPr>
        <w:tc>
          <w:tcPr>
            <w:tcW w:w="7306" w:type="dxa"/>
            <w:tcBorders>
              <w:bottom w:val="double" w:sz="4" w:space="0" w:color="auto"/>
            </w:tcBorders>
            <w:vAlign w:val="center"/>
          </w:tcPr>
          <w:p w14:paraId="4077E6E3" w14:textId="77777777" w:rsidR="00FA78A8" w:rsidRPr="00B64E37" w:rsidRDefault="00927320" w:rsidP="00FA78A8">
            <w:pPr>
              <w:snapToGrid w:val="0"/>
              <w:jc w:val="center"/>
              <w:rPr>
                <w:rFonts w:ascii="ＭＳ 明朝" w:hAnsi="ＭＳ 明朝"/>
                <w:szCs w:val="21"/>
              </w:rPr>
            </w:pPr>
            <w:r w:rsidRPr="00B64E37">
              <w:rPr>
                <w:rFonts w:ascii="ＭＳ 明朝" w:hAnsi="ＭＳ 明朝" w:hint="eastAsia"/>
                <w:szCs w:val="21"/>
              </w:rPr>
              <w:t>応募</w:t>
            </w:r>
            <w:r w:rsidR="00F0607F" w:rsidRPr="00B64E37">
              <w:rPr>
                <w:rFonts w:ascii="ＭＳ 明朝" w:hAnsi="ＭＳ 明朝" w:hint="eastAsia"/>
                <w:szCs w:val="21"/>
              </w:rPr>
              <w:t>資格</w:t>
            </w:r>
          </w:p>
          <w:p w14:paraId="52E1627D" w14:textId="77777777" w:rsidR="00F6656E" w:rsidRPr="00927320" w:rsidRDefault="00A10D87" w:rsidP="00F6656E">
            <w:pPr>
              <w:snapToGrid w:val="0"/>
              <w:ind w:leftChars="120" w:left="252" w:rightChars="83" w:right="174"/>
              <w:rPr>
                <w:rFonts w:ascii="ＭＳ 明朝" w:hAnsi="ＭＳ 明朝"/>
                <w:sz w:val="18"/>
                <w:szCs w:val="18"/>
              </w:rPr>
            </w:pPr>
            <w:r w:rsidRPr="001954FD">
              <w:rPr>
                <w:rFonts w:ascii="ＭＳ 明朝" w:hAnsi="ＭＳ 明朝"/>
                <w:noProof/>
                <w:sz w:val="18"/>
                <w:szCs w:val="18"/>
              </w:rPr>
              <mc:AlternateContent>
                <mc:Choice Requires="wps">
                  <w:drawing>
                    <wp:anchor distT="0" distB="0" distL="114300" distR="114300" simplePos="0" relativeHeight="251657728" behindDoc="0" locked="0" layoutInCell="1" allowOverlap="1" wp14:anchorId="50E0EBA7" wp14:editId="5FBD529D">
                      <wp:simplePos x="0" y="0"/>
                      <wp:positionH relativeFrom="column">
                        <wp:posOffset>51435</wp:posOffset>
                      </wp:positionH>
                      <wp:positionV relativeFrom="paragraph">
                        <wp:posOffset>1905</wp:posOffset>
                      </wp:positionV>
                      <wp:extent cx="4457700" cy="552450"/>
                      <wp:effectExtent l="9525" t="6350" r="9525"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552450"/>
                              </a:xfrm>
                              <a:prstGeom prst="bracketPair">
                                <a:avLst>
                                  <a:gd name="adj" fmla="val 114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282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4.05pt;margin-top:.15pt;width:351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" adj="2483">
                      <v:textbox inset="5.85pt,.7pt,5.85pt,.7pt"/>
                    </v:shape>
                  </w:pict>
                </mc:Fallback>
              </mc:AlternateContent>
            </w:r>
            <w:r w:rsidR="00F6656E" w:rsidRPr="001954FD">
              <w:rPr>
                <w:rFonts w:ascii="ＭＳ 明朝" w:hAnsi="ＭＳ 明朝" w:hint="eastAsia"/>
                <w:sz w:val="18"/>
                <w:szCs w:val="18"/>
              </w:rPr>
              <w:t>※</w:t>
            </w:r>
            <w:r w:rsidR="00070CAE" w:rsidRPr="00927320">
              <w:rPr>
                <w:rFonts w:ascii="ＭＳ 明朝" w:hAnsi="ＭＳ 明朝" w:hint="eastAsia"/>
                <w:sz w:val="18"/>
                <w:szCs w:val="18"/>
              </w:rPr>
              <w:t>以下のすべての要件を満たすこと。ただし、</w:t>
            </w:r>
            <w:r w:rsidR="00F6656E" w:rsidRPr="00927320">
              <w:rPr>
                <w:rFonts w:ascii="ＭＳ 明朝" w:hAnsi="ＭＳ 明朝" w:hint="eastAsia"/>
                <w:sz w:val="18"/>
                <w:szCs w:val="18"/>
              </w:rPr>
              <w:t>暴力団関係者（「香川県物品の買入れ等に係る指名停止等措置要領」</w:t>
            </w:r>
            <w:r w:rsidR="00AC5EFC" w:rsidRPr="00AC5EFC">
              <w:rPr>
                <w:rFonts w:ascii="ＭＳ 明朝" w:hAnsi="ＭＳ 明朝" w:cs="ＭＳ 明朝" w:hint="eastAsia"/>
                <w:kern w:val="0"/>
                <w:sz w:val="18"/>
                <w:szCs w:val="18"/>
              </w:rPr>
              <w:t>（平成11年香川県告示第787号）</w:t>
            </w:r>
            <w:r w:rsidR="00F6656E" w:rsidRPr="00927320">
              <w:rPr>
                <w:rFonts w:ascii="ＭＳ 明朝" w:hAnsi="ＭＳ 明朝" w:hint="eastAsia"/>
                <w:sz w:val="18"/>
                <w:szCs w:val="18"/>
              </w:rPr>
              <w:t>（以下「要領」という。）別表の10に規定する暴力団関係者をいう。以下同じ。）又は、暴力団関係者と不適切な関係（要領別表の10から13</w:t>
            </w:r>
            <w:r w:rsidR="00AC5EFC">
              <w:rPr>
                <w:rFonts w:ascii="ＭＳ 明朝" w:hAnsi="ＭＳ 明朝" w:hint="eastAsia"/>
                <w:sz w:val="18"/>
                <w:szCs w:val="18"/>
              </w:rPr>
              <w:t>まで</w:t>
            </w:r>
            <w:r w:rsidR="00F6656E" w:rsidRPr="00927320">
              <w:rPr>
                <w:rFonts w:ascii="ＭＳ 明朝" w:hAnsi="ＭＳ 明朝" w:hint="eastAsia"/>
                <w:sz w:val="18"/>
                <w:szCs w:val="18"/>
              </w:rPr>
              <w:t>に記載する関係をいう。）を有する者は参加できない。</w:t>
            </w:r>
          </w:p>
        </w:tc>
        <w:tc>
          <w:tcPr>
            <w:tcW w:w="1694" w:type="dxa"/>
            <w:tcBorders>
              <w:bottom w:val="double" w:sz="4" w:space="0" w:color="auto"/>
            </w:tcBorders>
            <w:vAlign w:val="center"/>
          </w:tcPr>
          <w:p w14:paraId="2B8C2EF3" w14:textId="77777777" w:rsidR="00AF56D1" w:rsidRPr="00927320" w:rsidRDefault="00F0607F" w:rsidP="00F6656E">
            <w:pPr>
              <w:snapToGrid w:val="0"/>
              <w:ind w:leftChars="-11" w:left="1" w:hangingChars="12" w:hanging="24"/>
              <w:rPr>
                <w:rFonts w:ascii="ＭＳ 明朝" w:hAnsi="ＭＳ 明朝"/>
                <w:sz w:val="20"/>
                <w:szCs w:val="20"/>
              </w:rPr>
            </w:pPr>
            <w:r w:rsidRPr="00927320">
              <w:rPr>
                <w:rFonts w:ascii="ＭＳ 明朝" w:hAnsi="ＭＳ 明朝" w:hint="eastAsia"/>
                <w:sz w:val="20"/>
                <w:szCs w:val="20"/>
              </w:rPr>
              <w:t>左記要件を満たしていれば「○」を記入</w:t>
            </w:r>
          </w:p>
        </w:tc>
      </w:tr>
      <w:tr w:rsidR="00F0607F" w:rsidRPr="00927320" w14:paraId="0246447A" w14:textId="77777777" w:rsidTr="00C05BA6">
        <w:trPr>
          <w:trHeight w:val="810"/>
        </w:trPr>
        <w:tc>
          <w:tcPr>
            <w:tcW w:w="7306" w:type="dxa"/>
            <w:tcBorders>
              <w:top w:val="double" w:sz="4" w:space="0" w:color="auto"/>
            </w:tcBorders>
            <w:vAlign w:val="center"/>
          </w:tcPr>
          <w:p w14:paraId="4D6E3E90" w14:textId="77777777" w:rsidR="002E5DEB" w:rsidRPr="00C05BA6" w:rsidRDefault="00C05BA6" w:rsidP="00C05BA6">
            <w:pPr>
              <w:snapToGrid w:val="0"/>
              <w:ind w:left="210" w:hangingChars="100" w:hanging="210"/>
              <w:rPr>
                <w:rFonts w:ascii="ＭＳ 明朝" w:hAnsi="ＭＳ 明朝" w:cs="ＭＳ 明朝"/>
                <w:kern w:val="0"/>
                <w:szCs w:val="21"/>
              </w:rPr>
            </w:pPr>
            <w:r>
              <w:rPr>
                <w:rFonts w:ascii="ＭＳ 明朝" w:hAnsi="ＭＳ 明朝" w:cs="ＭＳ 明朝" w:hint="eastAsia"/>
                <w:kern w:val="0"/>
                <w:szCs w:val="21"/>
              </w:rPr>
              <w:t xml:space="preserve">(1) </w:t>
            </w:r>
            <w:r w:rsidR="00F0607F" w:rsidRPr="00927320">
              <w:rPr>
                <w:rFonts w:ascii="ＭＳ 明朝" w:hAnsi="ＭＳ 明朝" w:cs="ＭＳ 明朝" w:hint="eastAsia"/>
                <w:kern w:val="0"/>
                <w:szCs w:val="21"/>
              </w:rPr>
              <w:t>地方自治法施行令（昭和</w:t>
            </w:r>
            <w:r w:rsidR="00F0607F" w:rsidRPr="00927320">
              <w:rPr>
                <w:rFonts w:ascii="ＭＳ 明朝" w:hAnsi="ＭＳ 明朝" w:cs="ＭＳ 明朝"/>
                <w:kern w:val="0"/>
                <w:szCs w:val="21"/>
              </w:rPr>
              <w:t>22</w:t>
            </w:r>
            <w:r w:rsidR="00F0607F" w:rsidRPr="00927320">
              <w:rPr>
                <w:rFonts w:ascii="ＭＳ 明朝" w:hAnsi="ＭＳ 明朝" w:cs="ＭＳ 明朝" w:hint="eastAsia"/>
                <w:kern w:val="0"/>
                <w:szCs w:val="21"/>
              </w:rPr>
              <w:t>年政令第</w:t>
            </w:r>
            <w:r w:rsidR="00F0607F" w:rsidRPr="00927320">
              <w:rPr>
                <w:rFonts w:ascii="ＭＳ 明朝" w:hAnsi="ＭＳ 明朝" w:cs="ＭＳ 明朝"/>
                <w:kern w:val="0"/>
                <w:szCs w:val="21"/>
              </w:rPr>
              <w:t>16</w:t>
            </w:r>
            <w:r w:rsidR="00F0607F" w:rsidRPr="00927320">
              <w:rPr>
                <w:rFonts w:ascii="ＭＳ 明朝" w:hAnsi="ＭＳ 明朝" w:cs="ＭＳ 明朝" w:hint="eastAsia"/>
                <w:kern w:val="0"/>
                <w:szCs w:val="21"/>
              </w:rPr>
              <w:t>号）第</w:t>
            </w:r>
            <w:r w:rsidR="00F0607F" w:rsidRPr="00927320">
              <w:rPr>
                <w:rFonts w:ascii="ＭＳ 明朝" w:hAnsi="ＭＳ 明朝" w:cs="ＭＳ 明朝"/>
                <w:kern w:val="0"/>
                <w:szCs w:val="21"/>
              </w:rPr>
              <w:t>167</w:t>
            </w:r>
            <w:r w:rsidR="00F0607F" w:rsidRPr="00927320">
              <w:rPr>
                <w:rFonts w:ascii="ＭＳ 明朝" w:hAnsi="ＭＳ 明朝" w:cs="ＭＳ 明朝" w:hint="eastAsia"/>
                <w:kern w:val="0"/>
                <w:szCs w:val="21"/>
              </w:rPr>
              <w:t>条の</w:t>
            </w:r>
            <w:r w:rsidR="00993A29" w:rsidRPr="00927320">
              <w:rPr>
                <w:rFonts w:ascii="ＭＳ 明朝" w:hAnsi="ＭＳ 明朝" w:cs="ＭＳ 明朝" w:hint="eastAsia"/>
                <w:kern w:val="0"/>
                <w:szCs w:val="21"/>
              </w:rPr>
              <w:t>４</w:t>
            </w:r>
            <w:r w:rsidR="00F0607F" w:rsidRPr="00927320">
              <w:rPr>
                <w:rFonts w:ascii="ＭＳ 明朝" w:hAnsi="ＭＳ 明朝" w:cs="ＭＳ 明朝" w:hint="eastAsia"/>
                <w:kern w:val="0"/>
                <w:szCs w:val="21"/>
              </w:rPr>
              <w:t>の規定に該当しない</w:t>
            </w:r>
            <w:r w:rsidR="002E5DEB">
              <w:rPr>
                <w:rFonts w:ascii="ＭＳ 明朝" w:hAnsi="ＭＳ 明朝" w:cs="ＭＳ 明朝" w:hint="eastAsia"/>
                <w:kern w:val="0"/>
                <w:szCs w:val="21"/>
              </w:rPr>
              <w:t>者である</w:t>
            </w:r>
            <w:r w:rsidR="00F0607F" w:rsidRPr="00927320">
              <w:rPr>
                <w:rFonts w:ascii="ＭＳ 明朝" w:hAnsi="ＭＳ 明朝" w:cs="ＭＳ 明朝" w:hint="eastAsia"/>
                <w:kern w:val="0"/>
                <w:szCs w:val="21"/>
              </w:rPr>
              <w:t>こと。</w:t>
            </w:r>
          </w:p>
        </w:tc>
        <w:tc>
          <w:tcPr>
            <w:tcW w:w="1694" w:type="dxa"/>
            <w:tcBorders>
              <w:top w:val="double" w:sz="4" w:space="0" w:color="auto"/>
            </w:tcBorders>
            <w:vAlign w:val="center"/>
          </w:tcPr>
          <w:p w14:paraId="1962E70B" w14:textId="77777777" w:rsidR="00F0607F" w:rsidRPr="00927320" w:rsidRDefault="00F0607F" w:rsidP="00FC6A1F">
            <w:pPr>
              <w:snapToGrid w:val="0"/>
              <w:ind w:left="210" w:hangingChars="100" w:hanging="210"/>
              <w:jc w:val="center"/>
              <w:rPr>
                <w:rFonts w:ascii="ＭＳ 明朝" w:hAnsi="ＭＳ 明朝" w:cs="ＭＳ 明朝"/>
                <w:kern w:val="0"/>
                <w:szCs w:val="21"/>
              </w:rPr>
            </w:pPr>
          </w:p>
        </w:tc>
      </w:tr>
      <w:tr w:rsidR="00FC6A1F" w:rsidRPr="00927320" w14:paraId="62C630F7" w14:textId="77777777" w:rsidTr="00EF7B5C">
        <w:trPr>
          <w:trHeight w:val="858"/>
        </w:trPr>
        <w:tc>
          <w:tcPr>
            <w:tcW w:w="7306" w:type="dxa"/>
            <w:vAlign w:val="center"/>
          </w:tcPr>
          <w:p w14:paraId="5CBDA7A1" w14:textId="77777777" w:rsidR="002E5DEB" w:rsidRPr="00C05BA6" w:rsidRDefault="00C05BA6" w:rsidP="00AC5EFC">
            <w:pPr>
              <w:snapToGrid w:val="0"/>
              <w:ind w:left="210" w:hangingChars="100" w:hanging="210"/>
              <w:rPr>
                <w:rFonts w:ascii="ＭＳ 明朝" w:hAnsi="ＭＳ 明朝" w:cs="ＭＳ 明朝"/>
                <w:kern w:val="0"/>
                <w:szCs w:val="21"/>
              </w:rPr>
            </w:pPr>
            <w:r>
              <w:rPr>
                <w:rFonts w:ascii="ＭＳ 明朝" w:hAnsi="ＭＳ 明朝" w:cs="ＭＳ 明朝" w:hint="eastAsia"/>
                <w:kern w:val="0"/>
                <w:szCs w:val="21"/>
              </w:rPr>
              <w:t>(2)</w:t>
            </w:r>
            <w:r w:rsidR="00AC5EFC">
              <w:rPr>
                <w:rFonts w:ascii="ＭＳ 明朝" w:hAnsi="ＭＳ 明朝" w:cs="ＭＳ 明朝"/>
                <w:kern w:val="0"/>
                <w:szCs w:val="21"/>
              </w:rPr>
              <w:t xml:space="preserve"> </w:t>
            </w:r>
            <w:r w:rsidR="00FC6A1F" w:rsidRPr="00927320">
              <w:rPr>
                <w:rFonts w:ascii="ＭＳ 明朝" w:hAnsi="ＭＳ 明朝" w:cs="ＭＳ 明朝" w:hint="eastAsia"/>
                <w:kern w:val="0"/>
                <w:szCs w:val="21"/>
              </w:rPr>
              <w:t>要領に基づく指名停止措置を現に受けていない</w:t>
            </w:r>
            <w:r w:rsidR="002E5DEB">
              <w:rPr>
                <w:rFonts w:ascii="ＭＳ 明朝" w:hAnsi="ＭＳ 明朝" w:cs="ＭＳ 明朝" w:hint="eastAsia"/>
                <w:kern w:val="0"/>
                <w:szCs w:val="21"/>
              </w:rPr>
              <w:t>者である</w:t>
            </w:r>
            <w:r w:rsidR="00FC6A1F" w:rsidRPr="00927320">
              <w:rPr>
                <w:rFonts w:ascii="ＭＳ 明朝" w:hAnsi="ＭＳ 明朝" w:cs="ＭＳ 明朝" w:hint="eastAsia"/>
                <w:kern w:val="0"/>
                <w:szCs w:val="21"/>
              </w:rPr>
              <w:t>こと。</w:t>
            </w:r>
          </w:p>
        </w:tc>
        <w:tc>
          <w:tcPr>
            <w:tcW w:w="1694" w:type="dxa"/>
            <w:vAlign w:val="center"/>
          </w:tcPr>
          <w:p w14:paraId="72D4A4E1" w14:textId="77777777" w:rsidR="00FC6A1F" w:rsidRPr="00927320" w:rsidRDefault="00FC6A1F" w:rsidP="00FC6A1F">
            <w:pPr>
              <w:snapToGrid w:val="0"/>
              <w:ind w:left="210" w:hangingChars="100" w:hanging="210"/>
              <w:jc w:val="center"/>
              <w:rPr>
                <w:rFonts w:ascii="ＭＳ 明朝" w:hAnsi="ＭＳ 明朝" w:cs="ＭＳ 明朝"/>
                <w:kern w:val="0"/>
                <w:szCs w:val="21"/>
              </w:rPr>
            </w:pPr>
          </w:p>
        </w:tc>
      </w:tr>
      <w:tr w:rsidR="00FC6A1F" w:rsidRPr="00927320" w14:paraId="7456002A" w14:textId="77777777" w:rsidTr="00C05BA6">
        <w:trPr>
          <w:trHeight w:val="2249"/>
        </w:trPr>
        <w:tc>
          <w:tcPr>
            <w:tcW w:w="7306" w:type="dxa"/>
            <w:vAlign w:val="center"/>
          </w:tcPr>
          <w:p w14:paraId="68515CDA" w14:textId="77777777" w:rsidR="00FC6A1F" w:rsidRPr="00927320" w:rsidRDefault="003935A7" w:rsidP="00C05BA6">
            <w:pPr>
              <w:snapToGrid w:val="0"/>
              <w:ind w:left="210" w:hangingChars="100" w:hanging="210"/>
              <w:rPr>
                <w:rFonts w:ascii="ＭＳ 明朝" w:hAnsi="ＭＳ 明朝" w:cs="ＭＳ 明朝"/>
                <w:kern w:val="0"/>
                <w:szCs w:val="21"/>
              </w:rPr>
            </w:pPr>
            <w:r>
              <w:rPr>
                <w:rFonts w:ascii="ＭＳ 明朝" w:hAnsi="ＭＳ 明朝" w:cs="ＭＳ 明朝"/>
                <w:kern w:val="0"/>
                <w:szCs w:val="21"/>
              </w:rPr>
              <w:t>(</w:t>
            </w:r>
            <w:r>
              <w:rPr>
                <w:rFonts w:ascii="ＭＳ 明朝" w:hAnsi="ＭＳ 明朝" w:cs="ＭＳ 明朝" w:hint="eastAsia"/>
                <w:kern w:val="0"/>
                <w:szCs w:val="21"/>
              </w:rPr>
              <w:t>3</w:t>
            </w:r>
            <w:r w:rsidR="00C05BA6">
              <w:rPr>
                <w:rFonts w:ascii="ＭＳ 明朝" w:hAnsi="ＭＳ 明朝" w:cs="ＭＳ 明朝"/>
                <w:kern w:val="0"/>
                <w:szCs w:val="21"/>
              </w:rPr>
              <w:t xml:space="preserve">) </w:t>
            </w:r>
            <w:r w:rsidR="00FC6A1F" w:rsidRPr="00927320">
              <w:rPr>
                <w:rFonts w:ascii="ＭＳ 明朝" w:hAnsi="ＭＳ 明朝" w:cs="ＭＳ 明朝"/>
                <w:kern w:val="0"/>
                <w:szCs w:val="21"/>
              </w:rPr>
              <w:t>会社更生法（平成</w:t>
            </w:r>
            <w:r w:rsidR="00FC6A1F" w:rsidRPr="00927320">
              <w:rPr>
                <w:rFonts w:ascii="ＭＳ 明朝" w:hAnsi="ＭＳ 明朝" w:cs="ＭＳ 明朝" w:hint="eastAsia"/>
                <w:kern w:val="0"/>
                <w:szCs w:val="21"/>
              </w:rPr>
              <w:t>14</w:t>
            </w:r>
            <w:r w:rsidR="00FC6A1F" w:rsidRPr="00927320">
              <w:rPr>
                <w:rFonts w:ascii="ＭＳ 明朝" w:hAnsi="ＭＳ 明朝" w:cs="ＭＳ 明朝"/>
                <w:kern w:val="0"/>
                <w:szCs w:val="21"/>
              </w:rPr>
              <w:t>年法律第</w:t>
            </w:r>
            <w:r w:rsidR="00FC6A1F" w:rsidRPr="00927320">
              <w:rPr>
                <w:rFonts w:ascii="ＭＳ 明朝" w:hAnsi="ＭＳ 明朝" w:cs="ＭＳ 明朝" w:hint="eastAsia"/>
                <w:kern w:val="0"/>
                <w:szCs w:val="21"/>
              </w:rPr>
              <w:t>154</w:t>
            </w:r>
            <w:r w:rsidR="00FC6A1F" w:rsidRPr="00927320">
              <w:rPr>
                <w:rFonts w:ascii="ＭＳ 明朝" w:hAnsi="ＭＳ 明朝" w:cs="ＭＳ 明朝"/>
                <w:kern w:val="0"/>
                <w:szCs w:val="21"/>
              </w:rPr>
              <w:t>号）による更生手続開始の申立て又は民事再生法(平成</w:t>
            </w:r>
            <w:r w:rsidR="00FC6A1F" w:rsidRPr="00927320">
              <w:rPr>
                <w:rFonts w:ascii="ＭＳ 明朝" w:hAnsi="ＭＳ 明朝" w:cs="ＭＳ 明朝" w:hint="eastAsia"/>
                <w:kern w:val="0"/>
                <w:szCs w:val="21"/>
              </w:rPr>
              <w:t>11</w:t>
            </w:r>
            <w:r w:rsidR="00FC6A1F" w:rsidRPr="00927320">
              <w:rPr>
                <w:rFonts w:ascii="ＭＳ 明朝" w:hAnsi="ＭＳ 明朝" w:cs="ＭＳ 明朝"/>
                <w:kern w:val="0"/>
                <w:szCs w:val="21"/>
              </w:rPr>
              <w:t>年法律第</w:t>
            </w:r>
            <w:r w:rsidR="00FC6A1F" w:rsidRPr="00927320">
              <w:rPr>
                <w:rFonts w:ascii="ＭＳ 明朝" w:hAnsi="ＭＳ 明朝" w:cs="ＭＳ 明朝" w:hint="eastAsia"/>
                <w:kern w:val="0"/>
                <w:szCs w:val="21"/>
              </w:rPr>
              <w:t>225</w:t>
            </w:r>
            <w:r w:rsidR="00FC6A1F" w:rsidRPr="00927320">
              <w:rPr>
                <w:rFonts w:ascii="ＭＳ 明朝" w:hAnsi="ＭＳ 明朝" w:cs="ＭＳ 明朝"/>
                <w:kern w:val="0"/>
                <w:szCs w:val="21"/>
              </w:rPr>
              <w:t>号)による再生手続開始の申立てがなされてい</w:t>
            </w:r>
            <w:r w:rsidR="00FC6A1F" w:rsidRPr="00927320">
              <w:rPr>
                <w:rFonts w:ascii="ＭＳ 明朝" w:hAnsi="ＭＳ 明朝" w:cs="ＭＳ 明朝" w:hint="eastAsia"/>
                <w:kern w:val="0"/>
                <w:szCs w:val="21"/>
              </w:rPr>
              <w:t>ない</w:t>
            </w:r>
            <w:r w:rsidR="002E5DEB">
              <w:rPr>
                <w:rFonts w:ascii="ＭＳ 明朝" w:hAnsi="ＭＳ 明朝" w:cs="ＭＳ 明朝" w:hint="eastAsia"/>
                <w:kern w:val="0"/>
                <w:szCs w:val="21"/>
              </w:rPr>
              <w:t>者である</w:t>
            </w:r>
            <w:r w:rsidR="00FC6A1F" w:rsidRPr="00927320">
              <w:rPr>
                <w:rFonts w:ascii="ＭＳ 明朝" w:hAnsi="ＭＳ 明朝" w:cs="ＭＳ 明朝" w:hint="eastAsia"/>
                <w:kern w:val="0"/>
                <w:szCs w:val="21"/>
              </w:rPr>
              <w:t>こと。ただし、次に掲げる者は、この要件を満たすものとする。</w:t>
            </w:r>
          </w:p>
          <w:p w14:paraId="14641155" w14:textId="77777777" w:rsidR="00FC6A1F" w:rsidRPr="00927320" w:rsidRDefault="00FC6A1F" w:rsidP="00C05BA6">
            <w:pPr>
              <w:snapToGrid w:val="0"/>
              <w:ind w:leftChars="100" w:left="210"/>
              <w:rPr>
                <w:rFonts w:ascii="ＭＳ 明朝" w:hAnsi="ＭＳ 明朝"/>
              </w:rPr>
            </w:pPr>
            <w:r w:rsidRPr="00927320">
              <w:rPr>
                <w:rFonts w:ascii="ＭＳ 明朝" w:hAnsi="ＭＳ 明朝" w:hint="eastAsia"/>
              </w:rPr>
              <w:t>①会社更生法に基づく更</w:t>
            </w:r>
            <w:r w:rsidR="00993A29" w:rsidRPr="00927320">
              <w:rPr>
                <w:rFonts w:ascii="ＭＳ 明朝" w:hAnsi="ＭＳ 明朝" w:hint="eastAsia"/>
              </w:rPr>
              <w:t>生</w:t>
            </w:r>
            <w:r w:rsidRPr="00927320">
              <w:rPr>
                <w:rFonts w:ascii="ＭＳ 明朝" w:hAnsi="ＭＳ 明朝" w:hint="eastAsia"/>
              </w:rPr>
              <w:t>手続開始の決定を受けた者</w:t>
            </w:r>
          </w:p>
          <w:p w14:paraId="5DF9A033" w14:textId="77777777" w:rsidR="002E5DEB" w:rsidRPr="00927320" w:rsidRDefault="00FC6A1F" w:rsidP="00C05BA6">
            <w:pPr>
              <w:snapToGrid w:val="0"/>
              <w:ind w:leftChars="100" w:left="420" w:hangingChars="100" w:hanging="210"/>
              <w:rPr>
                <w:rFonts w:ascii="ＭＳ 明朝" w:hAnsi="ＭＳ 明朝"/>
              </w:rPr>
            </w:pPr>
            <w:r w:rsidRPr="00927320">
              <w:rPr>
                <w:rFonts w:ascii="ＭＳ 明朝" w:hAnsi="ＭＳ 明朝" w:hint="eastAsia"/>
              </w:rPr>
              <w:t xml:space="preserve">②民事再生法に基づく再生計画認可の決定（確定したものに限る。）を受けた者　</w:t>
            </w:r>
          </w:p>
        </w:tc>
        <w:tc>
          <w:tcPr>
            <w:tcW w:w="1694" w:type="dxa"/>
            <w:vAlign w:val="center"/>
          </w:tcPr>
          <w:p w14:paraId="4C83B8D1" w14:textId="77777777" w:rsidR="00FC6A1F" w:rsidRPr="00927320" w:rsidRDefault="00FC6A1F" w:rsidP="00FC6A1F">
            <w:pPr>
              <w:snapToGrid w:val="0"/>
              <w:ind w:left="210" w:hangingChars="100" w:hanging="210"/>
              <w:jc w:val="center"/>
              <w:rPr>
                <w:rFonts w:ascii="ＭＳ 明朝" w:hAnsi="ＭＳ 明朝" w:cs="ＭＳ 明朝"/>
                <w:kern w:val="0"/>
                <w:szCs w:val="21"/>
              </w:rPr>
            </w:pPr>
          </w:p>
        </w:tc>
      </w:tr>
      <w:tr w:rsidR="003935A7" w:rsidRPr="00927320" w14:paraId="7B0F246F" w14:textId="77777777" w:rsidTr="003935A7">
        <w:trPr>
          <w:trHeight w:val="1134"/>
        </w:trPr>
        <w:tc>
          <w:tcPr>
            <w:tcW w:w="7306" w:type="dxa"/>
            <w:vAlign w:val="center"/>
          </w:tcPr>
          <w:p w14:paraId="22514E16" w14:textId="77777777" w:rsidR="003935A7" w:rsidRPr="00927320" w:rsidRDefault="003935A7" w:rsidP="003935A7">
            <w:pPr>
              <w:snapToGrid w:val="0"/>
              <w:ind w:left="210" w:hangingChars="100" w:hanging="210"/>
              <w:rPr>
                <w:rFonts w:ascii="ＭＳ 明朝" w:hAnsi="ＭＳ 明朝" w:cs="ＭＳ 明朝"/>
                <w:kern w:val="0"/>
                <w:szCs w:val="21"/>
              </w:rPr>
            </w:pPr>
            <w:r>
              <w:rPr>
                <w:rFonts w:ascii="ＭＳ 明朝" w:hAnsi="ＭＳ 明朝" w:cs="ＭＳ 明朝" w:hint="eastAsia"/>
                <w:kern w:val="0"/>
                <w:szCs w:val="21"/>
              </w:rPr>
              <w:t>(4)</w:t>
            </w:r>
            <w:r>
              <w:rPr>
                <w:rFonts w:ascii="ＭＳ 明朝" w:hAnsi="ＭＳ 明朝" w:cs="ＭＳ 明朝"/>
                <w:kern w:val="0"/>
                <w:szCs w:val="21"/>
              </w:rPr>
              <w:t xml:space="preserve"> </w:t>
            </w:r>
            <w:r w:rsidRPr="00927320">
              <w:rPr>
                <w:rFonts w:ascii="ＭＳ 明朝" w:hAnsi="ＭＳ 明朝" w:cs="ＭＳ 明朝" w:hint="eastAsia"/>
                <w:kern w:val="0"/>
                <w:szCs w:val="21"/>
              </w:rPr>
              <w:t>香川県会計規則（昭和39年香川県規則第19号）第180条第２項の規定に基づく物品の買入れ等に係る競争入札参加資格者名簿に登載されており、Ａ級に格付けされている</w:t>
            </w:r>
            <w:r>
              <w:rPr>
                <w:rFonts w:ascii="ＭＳ 明朝" w:hAnsi="ＭＳ 明朝" w:cs="ＭＳ 明朝" w:hint="eastAsia"/>
                <w:kern w:val="0"/>
                <w:szCs w:val="21"/>
              </w:rPr>
              <w:t>者である</w:t>
            </w:r>
            <w:r w:rsidRPr="00927320">
              <w:rPr>
                <w:rFonts w:ascii="ＭＳ 明朝" w:hAnsi="ＭＳ 明朝" w:cs="ＭＳ 明朝" w:hint="eastAsia"/>
                <w:kern w:val="0"/>
                <w:szCs w:val="21"/>
              </w:rPr>
              <w:t>こと。</w:t>
            </w:r>
          </w:p>
        </w:tc>
        <w:tc>
          <w:tcPr>
            <w:tcW w:w="1694" w:type="dxa"/>
            <w:vAlign w:val="center"/>
          </w:tcPr>
          <w:p w14:paraId="242D5B2A" w14:textId="77777777" w:rsidR="003935A7" w:rsidRPr="00927320" w:rsidRDefault="003935A7" w:rsidP="003935A7">
            <w:pPr>
              <w:snapToGrid w:val="0"/>
              <w:ind w:left="210" w:hangingChars="100" w:hanging="210"/>
              <w:jc w:val="center"/>
              <w:rPr>
                <w:rFonts w:ascii="ＭＳ 明朝" w:hAnsi="ＭＳ 明朝" w:cs="ＭＳ 明朝"/>
                <w:kern w:val="0"/>
                <w:szCs w:val="21"/>
              </w:rPr>
            </w:pPr>
          </w:p>
        </w:tc>
      </w:tr>
      <w:tr w:rsidR="003935A7" w:rsidRPr="00927320" w14:paraId="224A7BE2" w14:textId="77777777" w:rsidTr="00195A26">
        <w:trPr>
          <w:trHeight w:val="1408"/>
        </w:trPr>
        <w:tc>
          <w:tcPr>
            <w:tcW w:w="7306" w:type="dxa"/>
            <w:vAlign w:val="center"/>
          </w:tcPr>
          <w:p w14:paraId="0EF5AFC9" w14:textId="77777777" w:rsidR="003935A7" w:rsidRDefault="00C805DC" w:rsidP="003935A7">
            <w:pPr>
              <w:snapToGrid w:val="0"/>
              <w:ind w:left="210" w:hangingChars="100" w:hanging="210"/>
              <w:rPr>
                <w:rFonts w:ascii="ＭＳ 明朝" w:hAnsi="ＭＳ 明朝"/>
              </w:rPr>
            </w:pPr>
            <w:r>
              <w:rPr>
                <w:rFonts w:ascii="ＭＳ 明朝" w:hAnsi="ＭＳ 明朝"/>
              </w:rPr>
              <w:t>(</w:t>
            </w:r>
            <w:r>
              <w:rPr>
                <w:rFonts w:ascii="ＭＳ 明朝" w:hAnsi="ＭＳ 明朝" w:hint="eastAsia"/>
              </w:rPr>
              <w:t>5</w:t>
            </w:r>
            <w:r w:rsidR="003935A7">
              <w:rPr>
                <w:rFonts w:ascii="ＭＳ 明朝" w:hAnsi="ＭＳ 明朝"/>
              </w:rPr>
              <w:t xml:space="preserve">) </w:t>
            </w:r>
            <w:r w:rsidR="003935A7" w:rsidRPr="00E6507E">
              <w:rPr>
                <w:rFonts w:ascii="ＭＳ 明朝" w:hAnsi="ＭＳ 明朝" w:hint="eastAsia"/>
              </w:rPr>
              <w:t>一般財団法人日本情報経済社会推</w:t>
            </w:r>
            <w:r w:rsidR="003935A7">
              <w:rPr>
                <w:rFonts w:ascii="ＭＳ 明朝" w:hAnsi="ＭＳ 明朝" w:hint="eastAsia"/>
              </w:rPr>
              <w:t>進協会における情報セキュリティに係るＩＳＭＳ適合性評価制度の認証</w:t>
            </w:r>
            <w:r w:rsidR="003935A7" w:rsidRPr="00E6507E">
              <w:rPr>
                <w:rFonts w:ascii="ＭＳ 明朝" w:hAnsi="ＭＳ 明朝" w:hint="eastAsia"/>
              </w:rPr>
              <w:t>及びプライバシーマークを取得している者であること。</w:t>
            </w:r>
          </w:p>
          <w:p w14:paraId="0265766F" w14:textId="77777777" w:rsidR="003935A7" w:rsidRPr="00C05BA6" w:rsidRDefault="001311F7" w:rsidP="003935A7">
            <w:pPr>
              <w:snapToGrid w:val="0"/>
              <w:ind w:left="210" w:hangingChars="100" w:hanging="210"/>
              <w:rPr>
                <w:rFonts w:ascii="ＭＳ 明朝" w:hAnsi="ＭＳ 明朝"/>
              </w:rPr>
            </w:pPr>
            <w:r>
              <w:rPr>
                <w:rFonts w:ascii="ＭＳ 明朝" w:hAnsi="ＭＳ 明朝" w:hint="eastAsia"/>
              </w:rPr>
              <w:t xml:space="preserve">　（注）認証等を受けていることが確認できる</w:t>
            </w:r>
            <w:r w:rsidR="003935A7">
              <w:rPr>
                <w:rFonts w:ascii="ＭＳ 明朝" w:hAnsi="ＭＳ 明朝" w:hint="eastAsia"/>
              </w:rPr>
              <w:t>書類を添付すること。</w:t>
            </w:r>
          </w:p>
        </w:tc>
        <w:tc>
          <w:tcPr>
            <w:tcW w:w="1694" w:type="dxa"/>
            <w:vAlign w:val="center"/>
          </w:tcPr>
          <w:p w14:paraId="097D2D96" w14:textId="77777777" w:rsidR="003935A7" w:rsidRPr="00927320" w:rsidRDefault="003935A7" w:rsidP="003935A7">
            <w:pPr>
              <w:snapToGrid w:val="0"/>
              <w:ind w:left="210" w:hangingChars="100" w:hanging="210"/>
              <w:jc w:val="center"/>
              <w:rPr>
                <w:rFonts w:ascii="ＭＳ 明朝" w:hAnsi="ＭＳ 明朝" w:cs="ＭＳ 明朝"/>
                <w:kern w:val="0"/>
                <w:szCs w:val="21"/>
              </w:rPr>
            </w:pPr>
          </w:p>
        </w:tc>
      </w:tr>
      <w:tr w:rsidR="003935A7" w:rsidRPr="00927320" w14:paraId="5AC13636" w14:textId="77777777" w:rsidTr="009237BF">
        <w:trPr>
          <w:trHeight w:val="3667"/>
        </w:trPr>
        <w:tc>
          <w:tcPr>
            <w:tcW w:w="7306" w:type="dxa"/>
            <w:vAlign w:val="center"/>
          </w:tcPr>
          <w:p w14:paraId="1E7F53E7" w14:textId="77777777" w:rsidR="003935A7" w:rsidRPr="00ED40C2" w:rsidRDefault="00C805DC" w:rsidP="003935A7">
            <w:pPr>
              <w:snapToGrid w:val="0"/>
              <w:ind w:left="210" w:hangingChars="100" w:hanging="210"/>
              <w:rPr>
                <w:rFonts w:ascii="ＭＳ 明朝" w:hAnsi="ＭＳ 明朝"/>
                <w:szCs w:val="21"/>
              </w:rPr>
            </w:pPr>
            <w:r>
              <w:rPr>
                <w:rFonts w:ascii="ＭＳ 明朝" w:hAnsi="ＭＳ 明朝"/>
              </w:rPr>
              <w:lastRenderedPageBreak/>
              <w:t>(</w:t>
            </w:r>
            <w:r>
              <w:rPr>
                <w:rFonts w:ascii="ＭＳ 明朝" w:hAnsi="ＭＳ 明朝" w:hint="eastAsia"/>
              </w:rPr>
              <w:t>6</w:t>
            </w:r>
            <w:r w:rsidR="003935A7" w:rsidRPr="00195A26">
              <w:rPr>
                <w:rFonts w:ascii="ＭＳ 明朝" w:hAnsi="ＭＳ 明朝"/>
              </w:rPr>
              <w:t xml:space="preserve">) </w:t>
            </w:r>
            <w:r w:rsidR="003935A7" w:rsidRPr="00ED40C2">
              <w:rPr>
                <w:rFonts w:ascii="ＭＳ 明朝" w:hAnsi="ＭＳ 明朝" w:hint="eastAsia"/>
              </w:rPr>
              <w:t>平成</w:t>
            </w:r>
            <w:r w:rsidR="00F12181">
              <w:rPr>
                <w:rFonts w:ascii="ＭＳ 明朝" w:hAnsi="ＭＳ 明朝" w:hint="eastAsia"/>
              </w:rPr>
              <w:t>31</w:t>
            </w:r>
            <w:r w:rsidR="003935A7" w:rsidRPr="00ED40C2">
              <w:rPr>
                <w:rFonts w:ascii="ＭＳ 明朝" w:hAnsi="ＭＳ 明朝" w:hint="eastAsia"/>
              </w:rPr>
              <w:t>年度以降において、国（独立行政法人及び公社を含む。）又は地方公共団体と、</w:t>
            </w:r>
            <w:r w:rsidR="003935A7" w:rsidRPr="00ED40C2">
              <w:rPr>
                <w:rFonts w:ascii="ＭＳ 明朝" w:hAnsi="ＭＳ 明朝" w:hint="eastAsia"/>
                <w:u w:val="single"/>
              </w:rPr>
              <w:t>基幹系情報システムのデータエントリ業務（要件</w:t>
            </w:r>
            <w:r w:rsidR="007207E0" w:rsidRPr="00ED40C2">
              <w:rPr>
                <w:rFonts w:ascii="ＭＳ 明朝" w:hAnsi="ＭＳ 明朝" w:hint="eastAsia"/>
                <w:u w:val="single"/>
              </w:rPr>
              <w:t>(7</w:t>
            </w:r>
            <w:r w:rsidR="003935A7" w:rsidRPr="00ED40C2">
              <w:rPr>
                <w:rFonts w:ascii="ＭＳ 明朝" w:hAnsi="ＭＳ 明朝" w:hint="eastAsia"/>
                <w:u w:val="single"/>
              </w:rPr>
              <w:t>)と同等以上の業務であること。）</w:t>
            </w:r>
            <w:r w:rsidR="003935A7" w:rsidRPr="00ED40C2">
              <w:rPr>
                <w:rFonts w:ascii="ＭＳ 明朝" w:hAnsi="ＭＳ 明朝" w:hint="eastAsia"/>
              </w:rPr>
              <w:t>について、委託期間が12月以上の業務委託契約を締結し、誠実に履行した実績がある者又は履行中の者であること。</w:t>
            </w:r>
          </w:p>
          <w:p w14:paraId="15C2821A" w14:textId="77777777" w:rsidR="003935A7" w:rsidRPr="00ED40C2" w:rsidRDefault="003935A7" w:rsidP="003935A7">
            <w:pPr>
              <w:snapToGrid w:val="0"/>
              <w:ind w:left="210" w:hangingChars="100" w:hanging="210"/>
              <w:rPr>
                <w:rFonts w:ascii="ＭＳ 明朝" w:hAnsi="ＭＳ 明朝"/>
                <w:szCs w:val="21"/>
              </w:rPr>
            </w:pPr>
            <w:r w:rsidRPr="00ED40C2">
              <w:rPr>
                <w:rFonts w:ascii="ＭＳ 明朝" w:hAnsi="ＭＳ 明朝" w:hint="eastAsia"/>
                <w:szCs w:val="21"/>
              </w:rPr>
              <w:t>（注）以下に実績を記載するとともに、</w:t>
            </w:r>
            <w:r w:rsidR="00A003C4" w:rsidRPr="00ED40C2">
              <w:rPr>
                <w:rFonts w:ascii="ＭＳ 明朝" w:hAnsi="ＭＳ 明朝" w:hint="eastAsia"/>
                <w:szCs w:val="21"/>
              </w:rPr>
              <w:t>当該契約の</w:t>
            </w:r>
            <w:r w:rsidRPr="00ED40C2">
              <w:rPr>
                <w:rFonts w:ascii="ＭＳ 明朝" w:hAnsi="ＭＳ 明朝" w:hint="eastAsia"/>
                <w:szCs w:val="21"/>
              </w:rPr>
              <w:t>委託者が香川県以外の場合は、契約書の写しを添付すること。</w:t>
            </w:r>
          </w:p>
          <w:p w14:paraId="6205CB9D" w14:textId="77777777" w:rsidR="003935A7" w:rsidRPr="00ED40C2" w:rsidRDefault="003935A7" w:rsidP="003935A7">
            <w:pPr>
              <w:snapToGrid w:val="0"/>
              <w:spacing w:line="340" w:lineRule="exact"/>
              <w:ind w:left="210" w:hangingChars="100" w:hanging="210"/>
              <w:rPr>
                <w:rFonts w:ascii="ＭＳ 明朝" w:hAnsi="ＭＳ 明朝"/>
                <w:szCs w:val="21"/>
              </w:rPr>
            </w:pPr>
            <w:r w:rsidRPr="00ED40C2">
              <w:rPr>
                <w:rFonts w:ascii="ＭＳ 明朝" w:hAnsi="ＭＳ 明朝" w:hint="eastAsia"/>
                <w:szCs w:val="21"/>
              </w:rPr>
              <w:t>【業務委託契約の実績】</w:t>
            </w:r>
          </w:p>
          <w:p w14:paraId="13613605" w14:textId="77777777" w:rsidR="003935A7" w:rsidRPr="00ED40C2" w:rsidRDefault="003935A7" w:rsidP="003935A7">
            <w:pPr>
              <w:snapToGrid w:val="0"/>
              <w:spacing w:line="340" w:lineRule="exact"/>
              <w:ind w:firstLineChars="100" w:firstLine="210"/>
              <w:rPr>
                <w:rFonts w:ascii="ＭＳ 明朝" w:hAnsi="ＭＳ 明朝"/>
                <w:szCs w:val="21"/>
              </w:rPr>
            </w:pPr>
            <w:r w:rsidRPr="00ED40C2">
              <w:rPr>
                <w:rFonts w:ascii="ＭＳ 明朝" w:hAnsi="ＭＳ 明朝" w:hint="eastAsia"/>
                <w:szCs w:val="21"/>
              </w:rPr>
              <w:t>・委 託 者：＿＿＿＿＿＿＿＿＿＿＿＿＿＿＿＿</w:t>
            </w:r>
          </w:p>
          <w:p w14:paraId="13620FDF" w14:textId="77777777" w:rsidR="003935A7" w:rsidRPr="00ED40C2" w:rsidRDefault="003935A7" w:rsidP="003935A7">
            <w:pPr>
              <w:snapToGrid w:val="0"/>
              <w:spacing w:line="340" w:lineRule="exact"/>
              <w:ind w:firstLineChars="100" w:firstLine="210"/>
              <w:rPr>
                <w:rFonts w:ascii="ＭＳ 明朝" w:hAnsi="ＭＳ 明朝"/>
                <w:szCs w:val="21"/>
              </w:rPr>
            </w:pPr>
            <w:r w:rsidRPr="00ED40C2">
              <w:rPr>
                <w:rFonts w:ascii="ＭＳ 明朝" w:hAnsi="ＭＳ 明朝" w:hint="eastAsia"/>
                <w:szCs w:val="21"/>
              </w:rPr>
              <w:t>・契約名称：＿＿＿＿＿＿＿＿＿＿＿＿＿＿＿＿</w:t>
            </w:r>
          </w:p>
          <w:p w14:paraId="34079E60" w14:textId="77777777" w:rsidR="003935A7" w:rsidRPr="00195A26" w:rsidRDefault="00364BE0" w:rsidP="003935A7">
            <w:pPr>
              <w:snapToGrid w:val="0"/>
              <w:spacing w:line="340" w:lineRule="exact"/>
              <w:ind w:firstLineChars="100" w:firstLine="210"/>
              <w:rPr>
                <w:rFonts w:ascii="ＭＳ 明朝" w:hAnsi="ＭＳ 明朝"/>
                <w:szCs w:val="21"/>
              </w:rPr>
            </w:pPr>
            <w:r>
              <w:rPr>
                <w:rFonts w:ascii="ＭＳ 明朝" w:hAnsi="ＭＳ 明朝" w:hint="eastAsia"/>
                <w:szCs w:val="21"/>
              </w:rPr>
              <w:t>・委託期間：</w:t>
            </w:r>
            <w:r w:rsidR="0029506D">
              <w:rPr>
                <w:rFonts w:ascii="ＭＳ 明朝" w:hAnsi="ＭＳ 明朝" w:hint="eastAsia"/>
                <w:szCs w:val="21"/>
              </w:rPr>
              <w:t>平成・</w:t>
            </w:r>
            <w:r>
              <w:rPr>
                <w:rFonts w:ascii="ＭＳ 明朝" w:hAnsi="ＭＳ 明朝" w:hint="eastAsia"/>
                <w:szCs w:val="21"/>
              </w:rPr>
              <w:t>令和＿＿年＿＿月＿＿日～令和</w:t>
            </w:r>
            <w:r w:rsidR="003935A7" w:rsidRPr="00ED40C2">
              <w:rPr>
                <w:rFonts w:ascii="ＭＳ 明朝" w:hAnsi="ＭＳ 明朝" w:hint="eastAsia"/>
                <w:szCs w:val="21"/>
              </w:rPr>
              <w:t>＿＿年＿＿月＿＿日</w:t>
            </w:r>
          </w:p>
        </w:tc>
        <w:tc>
          <w:tcPr>
            <w:tcW w:w="1694" w:type="dxa"/>
            <w:vAlign w:val="center"/>
          </w:tcPr>
          <w:p w14:paraId="2353A3D7" w14:textId="77777777" w:rsidR="003935A7" w:rsidRPr="00927320" w:rsidRDefault="003935A7" w:rsidP="003935A7">
            <w:pPr>
              <w:snapToGrid w:val="0"/>
              <w:ind w:left="210" w:hangingChars="100" w:hanging="210"/>
              <w:jc w:val="center"/>
              <w:rPr>
                <w:rFonts w:ascii="ＭＳ 明朝" w:hAnsi="ＭＳ 明朝" w:cs="ＭＳ 明朝"/>
                <w:kern w:val="0"/>
                <w:szCs w:val="21"/>
              </w:rPr>
            </w:pPr>
          </w:p>
        </w:tc>
      </w:tr>
      <w:tr w:rsidR="003935A7" w:rsidRPr="00927320" w14:paraId="5BE065A2" w14:textId="77777777" w:rsidTr="00333F73">
        <w:trPr>
          <w:trHeight w:val="1271"/>
        </w:trPr>
        <w:tc>
          <w:tcPr>
            <w:tcW w:w="7306" w:type="dxa"/>
            <w:vAlign w:val="center"/>
          </w:tcPr>
          <w:p w14:paraId="41499DEB" w14:textId="77777777" w:rsidR="003935A7" w:rsidRDefault="00C805DC" w:rsidP="00027814">
            <w:pPr>
              <w:snapToGrid w:val="0"/>
              <w:ind w:left="210" w:hangingChars="100" w:hanging="210"/>
              <w:rPr>
                <w:rFonts w:ascii="ＭＳ 明朝" w:hAnsi="ＭＳ 明朝"/>
              </w:rPr>
            </w:pPr>
            <w:r>
              <w:rPr>
                <w:rFonts w:ascii="ＭＳ 明朝" w:hAnsi="ＭＳ 明朝" w:hint="eastAsia"/>
              </w:rPr>
              <w:t>(7</w:t>
            </w:r>
            <w:r w:rsidR="003935A7">
              <w:rPr>
                <w:rFonts w:ascii="ＭＳ 明朝" w:hAnsi="ＭＳ 明朝" w:hint="eastAsia"/>
              </w:rPr>
              <w:t>)</w:t>
            </w:r>
            <w:r w:rsidR="002E5D68">
              <w:rPr>
                <w:rFonts w:ascii="ＭＳ 明朝" w:hAnsi="ＭＳ 明朝" w:hint="eastAsia"/>
              </w:rPr>
              <w:t xml:space="preserve">　</w:t>
            </w:r>
            <w:r w:rsidR="003935A7" w:rsidRPr="00EC0639">
              <w:rPr>
                <w:rFonts w:ascii="ＭＳ 明朝" w:hAnsi="ＭＳ 明朝" w:hint="eastAsia"/>
              </w:rPr>
              <w:t>軽油引取税</w:t>
            </w:r>
            <w:r w:rsidR="00027814">
              <w:rPr>
                <w:rFonts w:ascii="ＭＳ 明朝" w:hAnsi="ＭＳ 明朝" w:hint="eastAsia"/>
              </w:rPr>
              <w:t>については</w:t>
            </w:r>
            <w:r w:rsidR="003935A7" w:rsidRPr="00EC0639">
              <w:rPr>
                <w:rFonts w:ascii="ＭＳ 明朝" w:hAnsi="ＭＳ 明朝" w:hint="eastAsia"/>
              </w:rPr>
              <w:t>英数文字のみで１件当たりの文字数が</w:t>
            </w:r>
            <w:r w:rsidR="00150E5A">
              <w:rPr>
                <w:rFonts w:ascii="ＭＳ 明朝" w:hAnsi="ＭＳ 明朝"/>
              </w:rPr>
              <w:t>110</w:t>
            </w:r>
            <w:r w:rsidR="003935A7" w:rsidRPr="00EC0639">
              <w:rPr>
                <w:rFonts w:ascii="ＭＳ 明朝" w:hAnsi="ＭＳ 明朝" w:hint="eastAsia"/>
              </w:rPr>
              <w:t>文字、10,000件を３日間、不動産取得税</w:t>
            </w:r>
            <w:r w:rsidR="00027814">
              <w:rPr>
                <w:rFonts w:ascii="ＭＳ 明朝" w:hAnsi="ＭＳ 明朝" w:hint="eastAsia"/>
              </w:rPr>
              <w:t>については</w:t>
            </w:r>
            <w:r w:rsidR="003935A7" w:rsidRPr="00EC0639">
              <w:rPr>
                <w:rFonts w:ascii="ＭＳ 明朝" w:hAnsi="ＭＳ 明朝" w:hint="eastAsia"/>
              </w:rPr>
              <w:t>英数・カナ・日本語で１件当たりの文字数が最大</w:t>
            </w:r>
            <w:r w:rsidR="00150E5A">
              <w:rPr>
                <w:rFonts w:ascii="ＭＳ 明朝" w:hAnsi="ＭＳ 明朝"/>
              </w:rPr>
              <w:t>460</w:t>
            </w:r>
            <w:r w:rsidR="003935A7" w:rsidRPr="00EC0639">
              <w:rPr>
                <w:rFonts w:ascii="ＭＳ 明朝" w:hAnsi="ＭＳ 明朝" w:hint="eastAsia"/>
              </w:rPr>
              <w:t>文字、13,000件を６日間で処理できる者であること。</w:t>
            </w:r>
          </w:p>
        </w:tc>
        <w:tc>
          <w:tcPr>
            <w:tcW w:w="1694" w:type="dxa"/>
            <w:vAlign w:val="center"/>
          </w:tcPr>
          <w:p w14:paraId="403C1437" w14:textId="77777777" w:rsidR="003935A7" w:rsidRPr="00927320" w:rsidRDefault="003935A7" w:rsidP="003935A7">
            <w:pPr>
              <w:snapToGrid w:val="0"/>
              <w:ind w:left="210" w:hangingChars="100" w:hanging="210"/>
              <w:jc w:val="center"/>
              <w:rPr>
                <w:rFonts w:ascii="ＭＳ 明朝" w:hAnsi="ＭＳ 明朝" w:cs="ＭＳ 明朝"/>
                <w:kern w:val="0"/>
                <w:szCs w:val="21"/>
              </w:rPr>
            </w:pPr>
          </w:p>
        </w:tc>
      </w:tr>
      <w:tr w:rsidR="003935A7" w:rsidRPr="00927320" w14:paraId="1F6E2144" w14:textId="77777777" w:rsidTr="00333F73">
        <w:trPr>
          <w:trHeight w:val="822"/>
        </w:trPr>
        <w:tc>
          <w:tcPr>
            <w:tcW w:w="7306" w:type="dxa"/>
            <w:vAlign w:val="center"/>
          </w:tcPr>
          <w:p w14:paraId="4AA7E805" w14:textId="77777777" w:rsidR="003935A7" w:rsidRDefault="00C805DC" w:rsidP="003935A7">
            <w:pPr>
              <w:snapToGrid w:val="0"/>
              <w:ind w:left="210" w:hangingChars="100" w:hanging="210"/>
              <w:rPr>
                <w:rFonts w:ascii="ＭＳ 明朝" w:hAnsi="ＭＳ 明朝"/>
              </w:rPr>
            </w:pPr>
            <w:r>
              <w:rPr>
                <w:rFonts w:ascii="ＭＳ 明朝" w:hAnsi="ＭＳ 明朝" w:hint="eastAsia"/>
              </w:rPr>
              <w:t>(8</w:t>
            </w:r>
            <w:r w:rsidR="003935A7">
              <w:rPr>
                <w:rFonts w:ascii="ＭＳ 明朝" w:hAnsi="ＭＳ 明朝" w:hint="eastAsia"/>
              </w:rPr>
              <w:t>)</w:t>
            </w:r>
            <w:r>
              <w:rPr>
                <w:rFonts w:ascii="ＭＳ 明朝" w:hAnsi="ＭＳ 明朝"/>
              </w:rPr>
              <w:t xml:space="preserve"> </w:t>
            </w:r>
            <w:r w:rsidR="003935A7" w:rsidRPr="00333F73">
              <w:rPr>
                <w:rFonts w:ascii="ＭＳ 明朝" w:hAnsi="ＭＳ 明朝" w:hint="eastAsia"/>
              </w:rPr>
              <w:t>ベリファイ方式によるデータエントリを受託者自身の事業所にある部署で受託者の直接の管理のもとで行えること。</w:t>
            </w:r>
          </w:p>
        </w:tc>
        <w:tc>
          <w:tcPr>
            <w:tcW w:w="1694" w:type="dxa"/>
            <w:vAlign w:val="center"/>
          </w:tcPr>
          <w:p w14:paraId="267CDE6F" w14:textId="77777777" w:rsidR="003935A7" w:rsidRPr="00927320" w:rsidRDefault="003935A7" w:rsidP="003935A7">
            <w:pPr>
              <w:snapToGrid w:val="0"/>
              <w:ind w:left="210" w:hangingChars="100" w:hanging="210"/>
              <w:jc w:val="center"/>
              <w:rPr>
                <w:rFonts w:ascii="ＭＳ 明朝" w:hAnsi="ＭＳ 明朝" w:cs="ＭＳ 明朝"/>
                <w:kern w:val="0"/>
                <w:szCs w:val="21"/>
              </w:rPr>
            </w:pPr>
          </w:p>
        </w:tc>
      </w:tr>
      <w:tr w:rsidR="003935A7" w:rsidRPr="00927320" w14:paraId="770EF3FC" w14:textId="77777777" w:rsidTr="00E6507E">
        <w:trPr>
          <w:trHeight w:val="846"/>
        </w:trPr>
        <w:tc>
          <w:tcPr>
            <w:tcW w:w="7306" w:type="dxa"/>
            <w:vAlign w:val="center"/>
          </w:tcPr>
          <w:p w14:paraId="5EFEF87B" w14:textId="77777777" w:rsidR="003935A7" w:rsidRDefault="00C805DC" w:rsidP="003935A7">
            <w:pPr>
              <w:snapToGrid w:val="0"/>
              <w:ind w:left="210" w:hangingChars="100" w:hanging="210"/>
              <w:rPr>
                <w:rFonts w:ascii="ＭＳ 明朝" w:hAnsi="ＭＳ 明朝"/>
              </w:rPr>
            </w:pPr>
            <w:r>
              <w:rPr>
                <w:rFonts w:ascii="ＭＳ 明朝" w:hAnsi="ＭＳ 明朝" w:hint="eastAsia"/>
              </w:rPr>
              <w:t>(9</w:t>
            </w:r>
            <w:r w:rsidR="003935A7">
              <w:rPr>
                <w:rFonts w:ascii="ＭＳ 明朝" w:hAnsi="ＭＳ 明朝" w:hint="eastAsia"/>
              </w:rPr>
              <w:t>)</w:t>
            </w:r>
            <w:r>
              <w:rPr>
                <w:rFonts w:ascii="ＭＳ 明朝" w:hAnsi="ＭＳ 明朝"/>
              </w:rPr>
              <w:t xml:space="preserve"> </w:t>
            </w:r>
            <w:r w:rsidR="003935A7" w:rsidRPr="00E6507E">
              <w:rPr>
                <w:rFonts w:ascii="ＭＳ 明朝" w:hAnsi="ＭＳ 明朝" w:hint="eastAsia"/>
              </w:rPr>
              <w:t>入力帳票及び入力データが格納された電磁的記録媒体の授受を行うための専任のデリバリ要員を配置できること。</w:t>
            </w:r>
          </w:p>
        </w:tc>
        <w:tc>
          <w:tcPr>
            <w:tcW w:w="1694" w:type="dxa"/>
            <w:vAlign w:val="center"/>
          </w:tcPr>
          <w:p w14:paraId="768F6B29" w14:textId="77777777" w:rsidR="003935A7" w:rsidRPr="00927320" w:rsidRDefault="003935A7" w:rsidP="003935A7">
            <w:pPr>
              <w:snapToGrid w:val="0"/>
              <w:ind w:left="210" w:hangingChars="100" w:hanging="210"/>
              <w:jc w:val="center"/>
              <w:rPr>
                <w:rFonts w:ascii="ＭＳ 明朝" w:hAnsi="ＭＳ 明朝" w:cs="ＭＳ 明朝"/>
                <w:kern w:val="0"/>
                <w:szCs w:val="21"/>
              </w:rPr>
            </w:pPr>
          </w:p>
        </w:tc>
      </w:tr>
      <w:tr w:rsidR="003935A7" w:rsidRPr="00927320" w14:paraId="2C325C5E" w14:textId="77777777" w:rsidTr="00E6507E">
        <w:trPr>
          <w:trHeight w:val="844"/>
        </w:trPr>
        <w:tc>
          <w:tcPr>
            <w:tcW w:w="7306" w:type="dxa"/>
            <w:vAlign w:val="center"/>
          </w:tcPr>
          <w:p w14:paraId="13B30090" w14:textId="77777777" w:rsidR="003935A7" w:rsidRPr="00C05BA6" w:rsidRDefault="003935A7" w:rsidP="003935A7">
            <w:pPr>
              <w:snapToGrid w:val="0"/>
              <w:ind w:leftChars="-2" w:left="208" w:hangingChars="101" w:hanging="212"/>
              <w:rPr>
                <w:rFonts w:ascii="ＭＳ 明朝" w:hAnsi="ＭＳ 明朝"/>
              </w:rPr>
            </w:pPr>
            <w:r>
              <w:rPr>
                <w:rFonts w:ascii="ＭＳ 明朝" w:hAnsi="ＭＳ 明朝"/>
              </w:rPr>
              <w:t>(</w:t>
            </w:r>
            <w:r w:rsidR="00C805DC">
              <w:rPr>
                <w:rFonts w:ascii="ＭＳ 明朝" w:hAnsi="ＭＳ 明朝" w:hint="eastAsia"/>
              </w:rPr>
              <w:t>10</w:t>
            </w:r>
            <w:r>
              <w:rPr>
                <w:rFonts w:ascii="ＭＳ 明朝" w:hAnsi="ＭＳ 明朝"/>
              </w:rPr>
              <w:t>)</w:t>
            </w:r>
            <w:r>
              <w:rPr>
                <w:rFonts w:ascii="ＭＳ 明朝" w:hAnsi="ＭＳ 明朝" w:hint="eastAsia"/>
              </w:rPr>
              <w:t>別紙１「税務オンラインシステムデータエントリ業務</w:t>
            </w:r>
            <w:r w:rsidRPr="0058473A">
              <w:rPr>
                <w:rFonts w:ascii="ＭＳ 明朝" w:hAnsi="ＭＳ 明朝" w:hint="eastAsia"/>
              </w:rPr>
              <w:t>仕様書」に記載する内容を適切かつ確実に遂行できる体制が整備されている者であること。</w:t>
            </w:r>
          </w:p>
        </w:tc>
        <w:tc>
          <w:tcPr>
            <w:tcW w:w="1694" w:type="dxa"/>
            <w:vAlign w:val="center"/>
          </w:tcPr>
          <w:p w14:paraId="55294B16" w14:textId="77777777" w:rsidR="003935A7" w:rsidRPr="00927320" w:rsidRDefault="003935A7" w:rsidP="003935A7">
            <w:pPr>
              <w:snapToGrid w:val="0"/>
              <w:ind w:left="210" w:hangingChars="100" w:hanging="210"/>
              <w:jc w:val="center"/>
              <w:rPr>
                <w:rFonts w:ascii="ＭＳ 明朝" w:hAnsi="ＭＳ 明朝" w:cs="ＭＳ 明朝"/>
                <w:kern w:val="0"/>
                <w:szCs w:val="21"/>
              </w:rPr>
            </w:pPr>
          </w:p>
        </w:tc>
      </w:tr>
    </w:tbl>
    <w:p w14:paraId="230E3FAB" w14:textId="77777777" w:rsidR="00D93F52" w:rsidRPr="00927320" w:rsidRDefault="00D93F52" w:rsidP="00E52C0E">
      <w:pPr>
        <w:rPr>
          <w:rFonts w:ascii="ＭＳ 明朝" w:hAnsi="ＭＳ 明朝"/>
        </w:rPr>
      </w:pPr>
    </w:p>
    <w:p w14:paraId="74AD3B77" w14:textId="77777777" w:rsidR="00E52C0E" w:rsidRPr="00927320" w:rsidRDefault="00E52C0E" w:rsidP="00E52C0E">
      <w:pPr>
        <w:rPr>
          <w:rFonts w:ascii="ＭＳ 明朝" w:hAnsi="ＭＳ 明朝"/>
        </w:rPr>
      </w:pPr>
      <w:r w:rsidRPr="00927320">
        <w:rPr>
          <w:rFonts w:ascii="ＭＳ 明朝" w:hAnsi="ＭＳ 明朝" w:hint="eastAsia"/>
        </w:rPr>
        <w:t>（連絡先）</w:t>
      </w:r>
    </w:p>
    <w:tbl>
      <w:tblPr>
        <w:tblStyle w:val="a3"/>
        <w:tblW w:w="9000" w:type="dxa"/>
        <w:tblInd w:w="-252" w:type="dxa"/>
        <w:tblLook w:val="01E0" w:firstRow="1" w:lastRow="1" w:firstColumn="1" w:lastColumn="1" w:noHBand="0" w:noVBand="0"/>
      </w:tblPr>
      <w:tblGrid>
        <w:gridCol w:w="960"/>
        <w:gridCol w:w="1701"/>
        <w:gridCol w:w="6339"/>
      </w:tblGrid>
      <w:tr w:rsidR="00E52C0E" w:rsidRPr="00927320" w14:paraId="72B511A3" w14:textId="77777777">
        <w:tc>
          <w:tcPr>
            <w:tcW w:w="2661" w:type="dxa"/>
            <w:gridSpan w:val="2"/>
            <w:tcBorders>
              <w:bottom w:val="nil"/>
            </w:tcBorders>
            <w:vAlign w:val="center"/>
          </w:tcPr>
          <w:p w14:paraId="34CF34D9" w14:textId="77777777" w:rsidR="00E52C0E" w:rsidRPr="00927320" w:rsidRDefault="00E52C0E" w:rsidP="00FC6A1F">
            <w:pPr>
              <w:rPr>
                <w:rFonts w:ascii="ＭＳ 明朝" w:hAnsi="ＭＳ 明朝"/>
                <w:sz w:val="22"/>
                <w:szCs w:val="22"/>
              </w:rPr>
            </w:pPr>
            <w:r w:rsidRPr="00927320">
              <w:rPr>
                <w:rFonts w:ascii="ＭＳ 明朝" w:hAnsi="ＭＳ 明朝" w:hint="eastAsia"/>
                <w:sz w:val="22"/>
                <w:szCs w:val="22"/>
              </w:rPr>
              <w:t>担当部署名</w:t>
            </w:r>
          </w:p>
        </w:tc>
        <w:tc>
          <w:tcPr>
            <w:tcW w:w="6339" w:type="dxa"/>
          </w:tcPr>
          <w:p w14:paraId="0C2B42F9" w14:textId="77777777" w:rsidR="00E52C0E" w:rsidRPr="00927320" w:rsidRDefault="00E52C0E" w:rsidP="00FC6A1F">
            <w:pPr>
              <w:rPr>
                <w:rFonts w:ascii="ＭＳ 明朝" w:hAnsi="ＭＳ 明朝"/>
                <w:sz w:val="22"/>
                <w:szCs w:val="22"/>
              </w:rPr>
            </w:pPr>
          </w:p>
        </w:tc>
      </w:tr>
      <w:tr w:rsidR="00E52C0E" w:rsidRPr="00927320" w14:paraId="732673C1" w14:textId="77777777">
        <w:trPr>
          <w:trHeight w:val="279"/>
        </w:trPr>
        <w:tc>
          <w:tcPr>
            <w:tcW w:w="960" w:type="dxa"/>
            <w:vMerge w:val="restart"/>
            <w:tcBorders>
              <w:top w:val="nil"/>
            </w:tcBorders>
          </w:tcPr>
          <w:p w14:paraId="2772897C" w14:textId="77777777" w:rsidR="00E52C0E" w:rsidRPr="00927320" w:rsidRDefault="00E52C0E" w:rsidP="00FC6A1F">
            <w:pPr>
              <w:rPr>
                <w:rFonts w:ascii="ＭＳ 明朝" w:hAnsi="ＭＳ 明朝"/>
                <w:sz w:val="22"/>
                <w:szCs w:val="22"/>
              </w:rPr>
            </w:pPr>
          </w:p>
        </w:tc>
        <w:tc>
          <w:tcPr>
            <w:tcW w:w="1701" w:type="dxa"/>
            <w:vAlign w:val="center"/>
          </w:tcPr>
          <w:p w14:paraId="701129D8" w14:textId="77777777" w:rsidR="00E52C0E" w:rsidRPr="00927320" w:rsidRDefault="00E52C0E" w:rsidP="00FC6A1F">
            <w:pPr>
              <w:jc w:val="center"/>
              <w:rPr>
                <w:rFonts w:ascii="ＭＳ 明朝" w:hAnsi="ＭＳ 明朝"/>
                <w:sz w:val="22"/>
                <w:szCs w:val="22"/>
              </w:rPr>
            </w:pPr>
            <w:r w:rsidRPr="007C0EDF">
              <w:rPr>
                <w:rFonts w:ascii="ＭＳ 明朝" w:hAnsi="ＭＳ 明朝" w:hint="eastAsia"/>
                <w:spacing w:val="63"/>
                <w:kern w:val="0"/>
                <w:sz w:val="22"/>
                <w:szCs w:val="22"/>
                <w:fitText w:val="1260" w:id="188368384"/>
              </w:rPr>
              <w:t>電話番</w:t>
            </w:r>
            <w:r w:rsidRPr="007C0EDF">
              <w:rPr>
                <w:rFonts w:ascii="ＭＳ 明朝" w:hAnsi="ＭＳ 明朝" w:hint="eastAsia"/>
                <w:spacing w:val="1"/>
                <w:kern w:val="0"/>
                <w:sz w:val="22"/>
                <w:szCs w:val="22"/>
                <w:fitText w:val="1260" w:id="188368384"/>
              </w:rPr>
              <w:t>号</w:t>
            </w:r>
          </w:p>
        </w:tc>
        <w:tc>
          <w:tcPr>
            <w:tcW w:w="6339" w:type="dxa"/>
          </w:tcPr>
          <w:p w14:paraId="5D7F2E77" w14:textId="77777777" w:rsidR="00E52C0E" w:rsidRPr="00927320" w:rsidRDefault="00E52C0E" w:rsidP="00FC6A1F">
            <w:pPr>
              <w:rPr>
                <w:rFonts w:ascii="ＭＳ 明朝" w:hAnsi="ＭＳ 明朝"/>
                <w:sz w:val="22"/>
                <w:szCs w:val="22"/>
              </w:rPr>
            </w:pPr>
          </w:p>
        </w:tc>
      </w:tr>
      <w:tr w:rsidR="00E52C0E" w:rsidRPr="00927320" w14:paraId="6048C87F" w14:textId="77777777">
        <w:trPr>
          <w:trHeight w:val="200"/>
        </w:trPr>
        <w:tc>
          <w:tcPr>
            <w:tcW w:w="960" w:type="dxa"/>
            <w:vMerge/>
            <w:tcBorders>
              <w:top w:val="nil"/>
            </w:tcBorders>
          </w:tcPr>
          <w:p w14:paraId="25339BDD" w14:textId="77777777" w:rsidR="00E52C0E" w:rsidRPr="00927320" w:rsidRDefault="00E52C0E" w:rsidP="00FC6A1F">
            <w:pPr>
              <w:rPr>
                <w:rFonts w:ascii="ＭＳ 明朝" w:hAnsi="ＭＳ 明朝"/>
                <w:sz w:val="22"/>
                <w:szCs w:val="22"/>
              </w:rPr>
            </w:pPr>
          </w:p>
        </w:tc>
        <w:tc>
          <w:tcPr>
            <w:tcW w:w="1701" w:type="dxa"/>
            <w:vAlign w:val="center"/>
          </w:tcPr>
          <w:p w14:paraId="47EF44BA" w14:textId="77777777" w:rsidR="00E52C0E" w:rsidRPr="00927320" w:rsidRDefault="00E52C0E" w:rsidP="00FC6A1F">
            <w:pPr>
              <w:jc w:val="center"/>
              <w:rPr>
                <w:rFonts w:ascii="ＭＳ 明朝" w:hAnsi="ＭＳ 明朝"/>
                <w:sz w:val="22"/>
                <w:szCs w:val="22"/>
              </w:rPr>
            </w:pPr>
            <w:r w:rsidRPr="007C0EDF">
              <w:rPr>
                <w:rFonts w:ascii="ＭＳ 明朝" w:hAnsi="ＭＳ 明朝" w:hint="eastAsia"/>
                <w:spacing w:val="20"/>
                <w:kern w:val="0"/>
                <w:sz w:val="22"/>
                <w:szCs w:val="22"/>
                <w:fitText w:val="1260" w:id="188368385"/>
              </w:rPr>
              <w:t>ＦＡＸ番</w:t>
            </w:r>
            <w:r w:rsidRPr="007C0EDF">
              <w:rPr>
                <w:rFonts w:ascii="ＭＳ 明朝" w:hAnsi="ＭＳ 明朝" w:hint="eastAsia"/>
                <w:kern w:val="0"/>
                <w:sz w:val="22"/>
                <w:szCs w:val="22"/>
                <w:fitText w:val="1260" w:id="188368385"/>
              </w:rPr>
              <w:t>号</w:t>
            </w:r>
          </w:p>
        </w:tc>
        <w:tc>
          <w:tcPr>
            <w:tcW w:w="6339" w:type="dxa"/>
          </w:tcPr>
          <w:p w14:paraId="412C6C6F" w14:textId="77777777" w:rsidR="00E52C0E" w:rsidRPr="00927320" w:rsidRDefault="00E52C0E" w:rsidP="00FC6A1F">
            <w:pPr>
              <w:rPr>
                <w:rFonts w:ascii="ＭＳ 明朝" w:hAnsi="ＭＳ 明朝"/>
                <w:sz w:val="22"/>
                <w:szCs w:val="22"/>
              </w:rPr>
            </w:pPr>
          </w:p>
        </w:tc>
      </w:tr>
      <w:tr w:rsidR="00E52C0E" w:rsidRPr="00927320" w14:paraId="2D02F56E" w14:textId="77777777">
        <w:trPr>
          <w:trHeight w:val="248"/>
        </w:trPr>
        <w:tc>
          <w:tcPr>
            <w:tcW w:w="960" w:type="dxa"/>
            <w:vMerge w:val="restart"/>
          </w:tcPr>
          <w:p w14:paraId="634098BC" w14:textId="77777777" w:rsidR="00E52C0E" w:rsidRPr="00927320" w:rsidRDefault="00E52C0E" w:rsidP="00FC6A1F">
            <w:pPr>
              <w:rPr>
                <w:rFonts w:ascii="ＭＳ 明朝" w:hAnsi="ＭＳ 明朝"/>
                <w:sz w:val="22"/>
                <w:szCs w:val="22"/>
              </w:rPr>
            </w:pPr>
            <w:r w:rsidRPr="00927320">
              <w:rPr>
                <w:rFonts w:ascii="ＭＳ 明朝" w:hAnsi="ＭＳ 明朝" w:hint="eastAsia"/>
                <w:sz w:val="22"/>
                <w:szCs w:val="22"/>
              </w:rPr>
              <w:t>担当者</w:t>
            </w:r>
          </w:p>
        </w:tc>
        <w:tc>
          <w:tcPr>
            <w:tcW w:w="1701" w:type="dxa"/>
            <w:vAlign w:val="center"/>
          </w:tcPr>
          <w:p w14:paraId="40305404" w14:textId="77777777" w:rsidR="00E52C0E" w:rsidRPr="00927320" w:rsidRDefault="00E52C0E" w:rsidP="00FC6A1F">
            <w:pPr>
              <w:jc w:val="center"/>
              <w:rPr>
                <w:rFonts w:ascii="ＭＳ 明朝" w:hAnsi="ＭＳ 明朝"/>
                <w:sz w:val="22"/>
                <w:szCs w:val="22"/>
              </w:rPr>
            </w:pPr>
            <w:r w:rsidRPr="00927320">
              <w:rPr>
                <w:rFonts w:ascii="ＭＳ 明朝" w:hAnsi="ＭＳ 明朝" w:hint="eastAsia"/>
                <w:sz w:val="22"/>
                <w:szCs w:val="22"/>
              </w:rPr>
              <w:t>役職、氏名</w:t>
            </w:r>
          </w:p>
        </w:tc>
        <w:tc>
          <w:tcPr>
            <w:tcW w:w="6339" w:type="dxa"/>
            <w:vAlign w:val="center"/>
          </w:tcPr>
          <w:p w14:paraId="1913F0A0" w14:textId="77777777" w:rsidR="00E52C0E" w:rsidRPr="00927320" w:rsidRDefault="00E52C0E" w:rsidP="00FC6A1F">
            <w:pPr>
              <w:rPr>
                <w:rFonts w:ascii="ＭＳ 明朝" w:hAnsi="ＭＳ 明朝"/>
                <w:sz w:val="22"/>
                <w:szCs w:val="22"/>
              </w:rPr>
            </w:pPr>
          </w:p>
        </w:tc>
      </w:tr>
      <w:tr w:rsidR="00E52C0E" w:rsidRPr="00927320" w14:paraId="32DFB6C4" w14:textId="77777777">
        <w:trPr>
          <w:trHeight w:val="70"/>
        </w:trPr>
        <w:tc>
          <w:tcPr>
            <w:tcW w:w="960" w:type="dxa"/>
            <w:vMerge/>
          </w:tcPr>
          <w:p w14:paraId="658E457D" w14:textId="77777777" w:rsidR="00E52C0E" w:rsidRPr="00927320" w:rsidRDefault="00E52C0E" w:rsidP="00FC6A1F">
            <w:pPr>
              <w:rPr>
                <w:rFonts w:ascii="ＭＳ 明朝" w:hAnsi="ＭＳ 明朝"/>
                <w:sz w:val="22"/>
                <w:szCs w:val="22"/>
              </w:rPr>
            </w:pPr>
          </w:p>
        </w:tc>
        <w:tc>
          <w:tcPr>
            <w:tcW w:w="1701" w:type="dxa"/>
            <w:vAlign w:val="center"/>
          </w:tcPr>
          <w:p w14:paraId="1E0CC605" w14:textId="77777777" w:rsidR="00E52C0E" w:rsidRPr="00927320" w:rsidRDefault="00E52C0E" w:rsidP="00FC6A1F">
            <w:pPr>
              <w:jc w:val="center"/>
              <w:rPr>
                <w:rFonts w:ascii="ＭＳ 明朝" w:hAnsi="ＭＳ 明朝"/>
                <w:sz w:val="22"/>
                <w:szCs w:val="22"/>
              </w:rPr>
            </w:pPr>
            <w:r w:rsidRPr="00927320">
              <w:rPr>
                <w:rFonts w:ascii="ＭＳ 明朝" w:hAnsi="ＭＳ 明朝" w:hint="eastAsia"/>
                <w:sz w:val="22"/>
                <w:szCs w:val="22"/>
              </w:rPr>
              <w:t>E-Mail</w:t>
            </w:r>
          </w:p>
        </w:tc>
        <w:tc>
          <w:tcPr>
            <w:tcW w:w="6339" w:type="dxa"/>
            <w:vAlign w:val="center"/>
          </w:tcPr>
          <w:p w14:paraId="6B158016" w14:textId="77777777" w:rsidR="00E52C0E" w:rsidRPr="00927320" w:rsidRDefault="00E52C0E" w:rsidP="00E52C0E">
            <w:pPr>
              <w:ind w:firstLineChars="800" w:firstLine="1760"/>
              <w:rPr>
                <w:rFonts w:ascii="ＭＳ 明朝" w:hAnsi="ＭＳ 明朝"/>
                <w:sz w:val="22"/>
                <w:szCs w:val="22"/>
              </w:rPr>
            </w:pPr>
            <w:r w:rsidRPr="00927320">
              <w:rPr>
                <w:rFonts w:ascii="ＭＳ 明朝" w:hAnsi="ＭＳ 明朝" w:hint="eastAsia"/>
                <w:sz w:val="22"/>
                <w:szCs w:val="22"/>
              </w:rPr>
              <w:t>＠</w:t>
            </w:r>
          </w:p>
        </w:tc>
      </w:tr>
      <w:tr w:rsidR="00E52C0E" w:rsidRPr="00927320" w14:paraId="70DECF6B" w14:textId="77777777">
        <w:trPr>
          <w:trHeight w:val="504"/>
        </w:trPr>
        <w:tc>
          <w:tcPr>
            <w:tcW w:w="960" w:type="dxa"/>
            <w:vMerge/>
          </w:tcPr>
          <w:p w14:paraId="4B7350E6" w14:textId="77777777" w:rsidR="00E52C0E" w:rsidRPr="00927320" w:rsidRDefault="00E52C0E" w:rsidP="00FC6A1F">
            <w:pPr>
              <w:rPr>
                <w:rFonts w:ascii="ＭＳ 明朝" w:hAnsi="ＭＳ 明朝"/>
                <w:sz w:val="22"/>
                <w:szCs w:val="22"/>
              </w:rPr>
            </w:pPr>
          </w:p>
        </w:tc>
        <w:tc>
          <w:tcPr>
            <w:tcW w:w="1701" w:type="dxa"/>
            <w:vAlign w:val="center"/>
          </w:tcPr>
          <w:p w14:paraId="21F35D46" w14:textId="77777777" w:rsidR="00E52C0E" w:rsidRPr="00927320" w:rsidRDefault="00E52C0E" w:rsidP="00FC6A1F">
            <w:pPr>
              <w:snapToGrid w:val="0"/>
              <w:jc w:val="center"/>
              <w:rPr>
                <w:rFonts w:ascii="ＭＳ 明朝" w:hAnsi="ＭＳ 明朝"/>
                <w:sz w:val="20"/>
                <w:szCs w:val="20"/>
              </w:rPr>
            </w:pPr>
            <w:r w:rsidRPr="00927320">
              <w:rPr>
                <w:rFonts w:ascii="ＭＳ 明朝" w:hAnsi="ＭＳ 明朝" w:hint="eastAsia"/>
                <w:sz w:val="20"/>
                <w:szCs w:val="20"/>
              </w:rPr>
              <w:t>携帯電話番号</w:t>
            </w:r>
          </w:p>
          <w:p w14:paraId="104E187B" w14:textId="77777777" w:rsidR="00E52C0E" w:rsidRPr="00927320" w:rsidRDefault="00E52C0E" w:rsidP="00FC6A1F">
            <w:pPr>
              <w:snapToGrid w:val="0"/>
              <w:jc w:val="center"/>
              <w:rPr>
                <w:rFonts w:ascii="ＭＳ 明朝" w:hAnsi="ＭＳ 明朝"/>
                <w:sz w:val="20"/>
                <w:szCs w:val="20"/>
              </w:rPr>
            </w:pPr>
            <w:r w:rsidRPr="001954FD">
              <w:rPr>
                <w:rFonts w:ascii="ＭＳ 明朝" w:hAnsi="ＭＳ 明朝" w:hint="eastAsia"/>
                <w:sz w:val="20"/>
                <w:szCs w:val="20"/>
              </w:rPr>
              <w:t>※</w:t>
            </w:r>
            <w:r w:rsidRPr="00927320">
              <w:rPr>
                <w:rFonts w:ascii="ＭＳ 明朝" w:hAnsi="ＭＳ 明朝" w:hint="eastAsia"/>
                <w:sz w:val="20"/>
                <w:szCs w:val="20"/>
              </w:rPr>
              <w:t>記載は任意</w:t>
            </w:r>
          </w:p>
        </w:tc>
        <w:tc>
          <w:tcPr>
            <w:tcW w:w="6339" w:type="dxa"/>
            <w:vAlign w:val="center"/>
          </w:tcPr>
          <w:p w14:paraId="1F0DD631" w14:textId="77777777" w:rsidR="00E52C0E" w:rsidRPr="00927320" w:rsidRDefault="00E52C0E" w:rsidP="00FC6A1F">
            <w:pPr>
              <w:rPr>
                <w:rFonts w:ascii="ＭＳ 明朝" w:hAnsi="ＭＳ 明朝"/>
                <w:sz w:val="22"/>
                <w:szCs w:val="22"/>
              </w:rPr>
            </w:pPr>
          </w:p>
        </w:tc>
      </w:tr>
    </w:tbl>
    <w:p w14:paraId="2EC82FDD" w14:textId="77777777" w:rsidR="00E52C0E" w:rsidRPr="00927320" w:rsidRDefault="00E52C0E" w:rsidP="00340DA9">
      <w:pPr>
        <w:rPr>
          <w:rFonts w:ascii="ＭＳ 明朝" w:hAnsi="ＭＳ 明朝"/>
        </w:rPr>
      </w:pPr>
    </w:p>
    <w:sectPr w:rsidR="00E52C0E" w:rsidRPr="00927320" w:rsidSect="002C08AA">
      <w:headerReference w:type="first" r:id="rId7"/>
      <w:pgSz w:w="11906" w:h="16838" w:code="9"/>
      <w:pgMar w:top="1418" w:right="1701" w:bottom="1134" w:left="1701" w:header="539" w:footer="992" w:gutter="0"/>
      <w:cols w:space="425"/>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36F3" w14:textId="77777777" w:rsidR="003132F8" w:rsidRDefault="003132F8">
      <w:r>
        <w:separator/>
      </w:r>
    </w:p>
  </w:endnote>
  <w:endnote w:type="continuationSeparator" w:id="0">
    <w:p w14:paraId="4E7F9403" w14:textId="77777777" w:rsidR="003132F8" w:rsidRDefault="0031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6E03" w14:textId="77777777" w:rsidR="003132F8" w:rsidRDefault="003132F8">
      <w:r>
        <w:separator/>
      </w:r>
    </w:p>
  </w:footnote>
  <w:footnote w:type="continuationSeparator" w:id="0">
    <w:p w14:paraId="305836DA" w14:textId="77777777" w:rsidR="003132F8" w:rsidRDefault="00313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05D2" w14:textId="77777777" w:rsidR="002E35CE" w:rsidRDefault="002E35CE">
    <w:pPr>
      <w:pStyle w:val="a5"/>
    </w:pPr>
    <w:r>
      <w:rPr>
        <w:rFonts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6CE3"/>
    <w:multiLevelType w:val="hybridMultilevel"/>
    <w:tmpl w:val="B0820FCA"/>
    <w:lvl w:ilvl="0" w:tplc="4DFAEA6C">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E054B20"/>
    <w:multiLevelType w:val="hybridMultilevel"/>
    <w:tmpl w:val="4482B4C6"/>
    <w:lvl w:ilvl="0" w:tplc="525618E4">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3A3A5F"/>
    <w:multiLevelType w:val="hybridMultilevel"/>
    <w:tmpl w:val="558C49E4"/>
    <w:lvl w:ilvl="0" w:tplc="FD9847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926688"/>
    <w:multiLevelType w:val="hybridMultilevel"/>
    <w:tmpl w:val="2F9844E4"/>
    <w:lvl w:ilvl="0" w:tplc="E234733C">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426A2EFC"/>
    <w:multiLevelType w:val="hybridMultilevel"/>
    <w:tmpl w:val="FF5025F8"/>
    <w:lvl w:ilvl="0" w:tplc="EAD2256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BF9555A"/>
    <w:multiLevelType w:val="hybridMultilevel"/>
    <w:tmpl w:val="7BD076D8"/>
    <w:lvl w:ilvl="0" w:tplc="13B43228">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4C3F446A"/>
    <w:multiLevelType w:val="hybridMultilevel"/>
    <w:tmpl w:val="47DEA4A0"/>
    <w:lvl w:ilvl="0" w:tplc="ED547762">
      <w:start w:val="2"/>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6BE15B1A"/>
    <w:multiLevelType w:val="hybridMultilevel"/>
    <w:tmpl w:val="1A0A381E"/>
    <w:lvl w:ilvl="0" w:tplc="B95A2BA0">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9908727">
    <w:abstractNumId w:val="7"/>
  </w:num>
  <w:num w:numId="2" w16cid:durableId="914707363">
    <w:abstractNumId w:val="1"/>
  </w:num>
  <w:num w:numId="3" w16cid:durableId="1679237809">
    <w:abstractNumId w:val="6"/>
  </w:num>
  <w:num w:numId="4" w16cid:durableId="833495340">
    <w:abstractNumId w:val="4"/>
  </w:num>
  <w:num w:numId="5" w16cid:durableId="876234018">
    <w:abstractNumId w:val="2"/>
  </w:num>
  <w:num w:numId="6" w16cid:durableId="725299427">
    <w:abstractNumId w:val="0"/>
  </w:num>
  <w:num w:numId="7" w16cid:durableId="409546200">
    <w:abstractNumId w:val="3"/>
  </w:num>
  <w:num w:numId="8" w16cid:durableId="1208880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49"/>
    <w:rsid w:val="000264B9"/>
    <w:rsid w:val="00027814"/>
    <w:rsid w:val="000469EF"/>
    <w:rsid w:val="00061BC0"/>
    <w:rsid w:val="00070CAE"/>
    <w:rsid w:val="000801D1"/>
    <w:rsid w:val="00082A2E"/>
    <w:rsid w:val="00082E2E"/>
    <w:rsid w:val="000E1141"/>
    <w:rsid w:val="000E4A5F"/>
    <w:rsid w:val="0011254A"/>
    <w:rsid w:val="001222BC"/>
    <w:rsid w:val="001311F7"/>
    <w:rsid w:val="00150E5A"/>
    <w:rsid w:val="00165801"/>
    <w:rsid w:val="001736B2"/>
    <w:rsid w:val="00184A49"/>
    <w:rsid w:val="001954FD"/>
    <w:rsid w:val="00195A26"/>
    <w:rsid w:val="00223D32"/>
    <w:rsid w:val="002314EA"/>
    <w:rsid w:val="00253794"/>
    <w:rsid w:val="00263C1F"/>
    <w:rsid w:val="0029506D"/>
    <w:rsid w:val="002A4667"/>
    <w:rsid w:val="002C08AA"/>
    <w:rsid w:val="002C1CCD"/>
    <w:rsid w:val="002C221D"/>
    <w:rsid w:val="002E35CE"/>
    <w:rsid w:val="002E5D68"/>
    <w:rsid w:val="002E5DEB"/>
    <w:rsid w:val="003132F8"/>
    <w:rsid w:val="00333F73"/>
    <w:rsid w:val="00340DA9"/>
    <w:rsid w:val="0035148A"/>
    <w:rsid w:val="00364BE0"/>
    <w:rsid w:val="003935A7"/>
    <w:rsid w:val="003F0F56"/>
    <w:rsid w:val="00405A17"/>
    <w:rsid w:val="0042751F"/>
    <w:rsid w:val="0046452F"/>
    <w:rsid w:val="00471A01"/>
    <w:rsid w:val="004942D8"/>
    <w:rsid w:val="004A4D76"/>
    <w:rsid w:val="004F5B9E"/>
    <w:rsid w:val="005172E0"/>
    <w:rsid w:val="00517A0D"/>
    <w:rsid w:val="00531F85"/>
    <w:rsid w:val="00577911"/>
    <w:rsid w:val="0058473A"/>
    <w:rsid w:val="005875A6"/>
    <w:rsid w:val="005D4080"/>
    <w:rsid w:val="005F70A1"/>
    <w:rsid w:val="00624094"/>
    <w:rsid w:val="00660730"/>
    <w:rsid w:val="00673F5C"/>
    <w:rsid w:val="006B396D"/>
    <w:rsid w:val="006E178A"/>
    <w:rsid w:val="00703F51"/>
    <w:rsid w:val="007207E0"/>
    <w:rsid w:val="00723FFD"/>
    <w:rsid w:val="007A4B9B"/>
    <w:rsid w:val="007C0EDF"/>
    <w:rsid w:val="00851402"/>
    <w:rsid w:val="008A30FE"/>
    <w:rsid w:val="008E3CFA"/>
    <w:rsid w:val="00915E77"/>
    <w:rsid w:val="009237BF"/>
    <w:rsid w:val="00923921"/>
    <w:rsid w:val="00927320"/>
    <w:rsid w:val="00932C13"/>
    <w:rsid w:val="00946495"/>
    <w:rsid w:val="00954D70"/>
    <w:rsid w:val="00993A29"/>
    <w:rsid w:val="009A4544"/>
    <w:rsid w:val="009C2417"/>
    <w:rsid w:val="009D2C0F"/>
    <w:rsid w:val="00A003C4"/>
    <w:rsid w:val="00A10D87"/>
    <w:rsid w:val="00A62C06"/>
    <w:rsid w:val="00A741ED"/>
    <w:rsid w:val="00A75E9E"/>
    <w:rsid w:val="00A97E7F"/>
    <w:rsid w:val="00AB7AB2"/>
    <w:rsid w:val="00AC2E84"/>
    <w:rsid w:val="00AC5EFC"/>
    <w:rsid w:val="00AD4C3D"/>
    <w:rsid w:val="00AF56D1"/>
    <w:rsid w:val="00AF68F5"/>
    <w:rsid w:val="00B42220"/>
    <w:rsid w:val="00B64E37"/>
    <w:rsid w:val="00B84519"/>
    <w:rsid w:val="00BD57A5"/>
    <w:rsid w:val="00BD6A98"/>
    <w:rsid w:val="00BE0129"/>
    <w:rsid w:val="00C05BA6"/>
    <w:rsid w:val="00C30B36"/>
    <w:rsid w:val="00C33283"/>
    <w:rsid w:val="00C33E5C"/>
    <w:rsid w:val="00C35212"/>
    <w:rsid w:val="00C36706"/>
    <w:rsid w:val="00C457B6"/>
    <w:rsid w:val="00C805DC"/>
    <w:rsid w:val="00C86718"/>
    <w:rsid w:val="00CE0554"/>
    <w:rsid w:val="00D026F9"/>
    <w:rsid w:val="00D11AF5"/>
    <w:rsid w:val="00D566FA"/>
    <w:rsid w:val="00D748E7"/>
    <w:rsid w:val="00D771AF"/>
    <w:rsid w:val="00D837C9"/>
    <w:rsid w:val="00D93F52"/>
    <w:rsid w:val="00DA0F2B"/>
    <w:rsid w:val="00DC35E5"/>
    <w:rsid w:val="00DD3D34"/>
    <w:rsid w:val="00DE10D2"/>
    <w:rsid w:val="00E30194"/>
    <w:rsid w:val="00E3379E"/>
    <w:rsid w:val="00E40EA8"/>
    <w:rsid w:val="00E52C0E"/>
    <w:rsid w:val="00E57A32"/>
    <w:rsid w:val="00E6507E"/>
    <w:rsid w:val="00E809FC"/>
    <w:rsid w:val="00E90286"/>
    <w:rsid w:val="00EA2C9D"/>
    <w:rsid w:val="00EC0639"/>
    <w:rsid w:val="00EC11F1"/>
    <w:rsid w:val="00ED40C2"/>
    <w:rsid w:val="00EE06C8"/>
    <w:rsid w:val="00EF7B5C"/>
    <w:rsid w:val="00F0607F"/>
    <w:rsid w:val="00F0702D"/>
    <w:rsid w:val="00F12181"/>
    <w:rsid w:val="00F15EAE"/>
    <w:rsid w:val="00F177AC"/>
    <w:rsid w:val="00F4491C"/>
    <w:rsid w:val="00F51386"/>
    <w:rsid w:val="00F63208"/>
    <w:rsid w:val="00F6656E"/>
    <w:rsid w:val="00FA78A8"/>
    <w:rsid w:val="00FC5AC4"/>
    <w:rsid w:val="00FC6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46BF02"/>
  <w15:chartTrackingRefBased/>
  <w15:docId w15:val="{29E374AB-322A-4FE1-9A3A-625FFD9C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A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D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57A32"/>
    <w:rPr>
      <w:rFonts w:ascii="Arial" w:eastAsia="ＭＳ ゴシック" w:hAnsi="Arial"/>
      <w:sz w:val="18"/>
      <w:szCs w:val="18"/>
    </w:rPr>
  </w:style>
  <w:style w:type="paragraph" w:styleId="a5">
    <w:name w:val="header"/>
    <w:basedOn w:val="a"/>
    <w:rsid w:val="00DC35E5"/>
    <w:pPr>
      <w:tabs>
        <w:tab w:val="center" w:pos="4252"/>
        <w:tab w:val="right" w:pos="8504"/>
      </w:tabs>
      <w:snapToGrid w:val="0"/>
    </w:pPr>
  </w:style>
  <w:style w:type="paragraph" w:styleId="a6">
    <w:name w:val="footer"/>
    <w:basedOn w:val="a"/>
    <w:rsid w:val="00DC35E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2</Pages>
  <Words>226</Words>
  <Characters>1292</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コンビニ収納用自動車税納税通知書等作成業務「公募型プロポーザル」公告</vt:lpstr>
      <vt:lpstr>コンビニ収納用自動車税納税通知書等作成業務「公募型プロポーザル」公告</vt:lpstr>
    </vt:vector>
  </TitlesOfParts>
  <Company>香川県</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コンビニ収納用自動車税納税通知書等作成業務「公募型プロポーザル」公告</dc:title>
  <dc:subject/>
  <dc:creator>香川県</dc:creator>
  <cp:keywords/>
  <dc:description/>
  <cp:lastModifiedBy>山岡　まみ</cp:lastModifiedBy>
  <cp:revision>35</cp:revision>
  <cp:lastPrinted>2020-02-26T01:37:00Z</cp:lastPrinted>
  <dcterms:created xsi:type="dcterms:W3CDTF">2018-02-28T04:30:00Z</dcterms:created>
  <dcterms:modified xsi:type="dcterms:W3CDTF">2026-02-12T04:23:00Z</dcterms:modified>
</cp:coreProperties>
</file>