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E47353" w:rsidP="00EE396B">
            <w:pPr>
              <w:pStyle w:val="Default"/>
              <w:rPr>
                <w:rFonts w:ascii="ＭＳ 明朝" w:eastAsia="ＭＳ 明朝" w:hAnsi="ＭＳ 明朝"/>
                <w:sz w:val="21"/>
                <w:szCs w:val="21"/>
              </w:rPr>
            </w:pPr>
            <w:r>
              <w:rPr>
                <w:rFonts w:ascii="ＭＳ 明朝" w:eastAsia="ＭＳ 明朝" w:hAnsi="ＭＳ 明朝" w:hint="eastAsia"/>
                <w:sz w:val="21"/>
                <w:szCs w:val="21"/>
              </w:rPr>
              <w:t>内視鏡スコープ</w:t>
            </w:r>
            <w:bookmarkStart w:id="0" w:name="_GoBack"/>
            <w:bookmarkEnd w:id="0"/>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47353"/>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EDF3-7303-4EDC-94B2-2EBDF826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64</cp:revision>
  <cp:lastPrinted>2023-09-27T09:45:00Z</cp:lastPrinted>
  <dcterms:created xsi:type="dcterms:W3CDTF">2023-09-25T04:42:00Z</dcterms:created>
  <dcterms:modified xsi:type="dcterms:W3CDTF">2025-01-28T08:04:00Z</dcterms:modified>
</cp:coreProperties>
</file>