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EB" w:rsidRPr="00AC3801" w:rsidRDefault="006229EB" w:rsidP="00EB13E8">
      <w:pPr>
        <w:jc w:val="right"/>
        <w:outlineLvl w:val="0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様</w:t>
      </w:r>
      <w:r w:rsidR="00EB13E8"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式</w:t>
      </w:r>
      <w:r w:rsidR="00EB13E8"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Pr="00AC380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２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280"/>
        <w:gridCol w:w="1680"/>
        <w:gridCol w:w="4325"/>
      </w:tblGrid>
      <w:tr w:rsidR="00AC3801" w:rsidRPr="00AC3801" w:rsidTr="00B02589">
        <w:trPr>
          <w:cantSplit/>
          <w:trHeight w:hRule="exact" w:val="680"/>
        </w:trPr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095" w:rsidRPr="00AC3801" w:rsidRDefault="00C82095" w:rsidP="00B02589">
            <w:pPr>
              <w:jc w:val="center"/>
            </w:pPr>
            <w:r w:rsidRPr="00AC3801">
              <w:rPr>
                <w:rFonts w:hint="eastAsia"/>
                <w:b/>
                <w:snapToGrid w:val="0"/>
                <w:sz w:val="36"/>
              </w:rPr>
              <w:t>薬局機能情報変更報告書（変更報告・随時報告用）</w:t>
            </w:r>
          </w:p>
        </w:tc>
      </w:tr>
      <w:tr w:rsidR="00AC3801" w:rsidRPr="00AC3801" w:rsidTr="00B02589">
        <w:trPr>
          <w:cantSplit/>
          <w:trHeight w:hRule="exact" w:val="5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</w:pPr>
            <w:r w:rsidRPr="00AC3801">
              <w:rPr>
                <w:rFonts w:hint="eastAsia"/>
              </w:rPr>
              <w:t>許　　可　　番　　号</w:t>
            </w:r>
          </w:p>
        </w:tc>
        <w:tc>
          <w:tcPr>
            <w:tcW w:w="600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</w:pPr>
            <w:r w:rsidRPr="00AC3801">
              <w:rPr>
                <w:rFonts w:hint="eastAsia"/>
              </w:rPr>
              <w:t>（    　  　  ）第　　　　          号</w:t>
            </w:r>
          </w:p>
        </w:tc>
      </w:tr>
      <w:tr w:rsidR="00AC3801" w:rsidRPr="00AC3801" w:rsidTr="00B02589">
        <w:trPr>
          <w:cantSplit/>
          <w:trHeight w:val="497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</w:pPr>
            <w:r w:rsidRPr="00AC3801">
              <w:rPr>
                <w:snapToGrid w:val="0"/>
              </w:rPr>
              <w:fldChar w:fldCharType="begin"/>
            </w:r>
            <w:r w:rsidRPr="00AC3801">
              <w:rPr>
                <w:snapToGrid w:val="0"/>
              </w:rPr>
              <w:instrText xml:space="preserve"> eq \o\ad(</w:instrText>
            </w:r>
            <w:r w:rsidRPr="00AC3801">
              <w:rPr>
                <w:rFonts w:hint="eastAsia"/>
              </w:rPr>
              <w:instrText>薬局の名称</w:instrText>
            </w:r>
            <w:r w:rsidRPr="00AC3801">
              <w:rPr>
                <w:snapToGrid w:val="0"/>
              </w:rPr>
              <w:instrText>,</w:instrText>
            </w:r>
            <w:r w:rsidRPr="00AC380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AC3801">
              <w:rPr>
                <w:snapToGrid w:val="0"/>
              </w:rPr>
              <w:instrText>)</w:instrText>
            </w:r>
            <w:r w:rsidRPr="00AC3801">
              <w:rPr>
                <w:snapToGrid w:val="0"/>
              </w:rPr>
              <w:fldChar w:fldCharType="end"/>
            </w:r>
          </w:p>
        </w:tc>
        <w:tc>
          <w:tcPr>
            <w:tcW w:w="6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</w:pPr>
          </w:p>
        </w:tc>
      </w:tr>
      <w:tr w:rsidR="00AC3801" w:rsidRPr="00AC3801" w:rsidTr="00B02589">
        <w:trPr>
          <w:cantSplit/>
          <w:trHeight w:val="497"/>
        </w:trPr>
        <w:tc>
          <w:tcPr>
            <w:tcW w:w="93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  <w:r w:rsidRPr="00AC3801">
              <w:rPr>
                <w:rFonts w:hint="eastAsia"/>
                <w:snapToGrid w:val="0"/>
              </w:rPr>
              <w:t>変　更　内　容</w:t>
            </w:r>
          </w:p>
        </w:tc>
      </w:tr>
      <w:tr w:rsidR="00AC3801" w:rsidRPr="00AC3801" w:rsidTr="00B02589">
        <w:trPr>
          <w:cantSplit/>
          <w:trHeight w:val="4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spacing w:line="0" w:lineRule="atLeast"/>
              <w:jc w:val="center"/>
              <w:rPr>
                <w:snapToGrid w:val="0"/>
              </w:rPr>
            </w:pPr>
            <w:r w:rsidRPr="00AC3801">
              <w:rPr>
                <w:rFonts w:hint="eastAsia"/>
                <w:snapToGrid w:val="0"/>
              </w:rPr>
              <w:t>変更項目に○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ind w:firstLineChars="600" w:firstLine="1260"/>
              <w:rPr>
                <w:snapToGrid w:val="0"/>
              </w:rPr>
            </w:pPr>
            <w:r w:rsidRPr="00AC3801"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  <w:r w:rsidRPr="00AC3801">
              <w:rPr>
                <w:rFonts w:hint="eastAsia"/>
                <w:snapToGrid w:val="0"/>
              </w:rPr>
              <w:t>変更後の内容</w:t>
            </w: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rPr>
                <w:snapToGrid w:val="0"/>
              </w:rPr>
            </w:pPr>
            <w:r w:rsidRPr="00AC3801">
              <w:rPr>
                <w:rFonts w:hint="eastAsia"/>
              </w:rPr>
              <w:t>①薬局の名称</w:t>
            </w:r>
          </w:p>
        </w:tc>
        <w:tc>
          <w:tcPr>
            <w:tcW w:w="4325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  <w:r w:rsidRPr="00AC3801">
              <w:rPr>
                <w:rFonts w:hint="eastAsia"/>
                <w:snapToGrid w:val="0"/>
              </w:rPr>
              <w:t>別紙のとおり</w:t>
            </w:r>
          </w:p>
        </w:tc>
      </w:tr>
      <w:tr w:rsidR="00AC3801" w:rsidRPr="00AC3801" w:rsidTr="00B02589">
        <w:trPr>
          <w:cantSplit/>
          <w:trHeight w:hRule="exact" w:val="56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spacing w:line="0" w:lineRule="atLeast"/>
              <w:rPr>
                <w:snapToGrid w:val="0"/>
              </w:rPr>
            </w:pPr>
            <w:r w:rsidRPr="00AC3801">
              <w:rPr>
                <w:rFonts w:hint="eastAsia"/>
              </w:rPr>
              <w:t>②薬局開設者（薬局開設者が法人の場合は法人の名称及び代表者の氏名）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rPr>
                <w:snapToGrid w:val="0"/>
              </w:rPr>
            </w:pPr>
            <w:r w:rsidRPr="00AC3801">
              <w:rPr>
                <w:rFonts w:hint="eastAsia"/>
              </w:rPr>
              <w:t>③薬局の管理者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④薬局の面積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⑤店舗販売業の併設の有無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rPr>
                <w:snapToGrid w:val="0"/>
              </w:rPr>
            </w:pPr>
            <w:r w:rsidRPr="00AC3801">
              <w:rPr>
                <w:rFonts w:hint="eastAsia"/>
              </w:rPr>
              <w:t>⑥電話番号及びファクシミリ番号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⑦電子メールアドレス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rPr>
                <w:snapToGrid w:val="0"/>
              </w:rPr>
            </w:pPr>
            <w:r w:rsidRPr="00AC3801">
              <w:rPr>
                <w:rFonts w:hint="eastAsia"/>
              </w:rPr>
              <w:t>⑧営業日及び開店時間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⑨開店時間外で相談できる時間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⑩地域連携薬局の認定の有無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3C1B53">
            <w:r w:rsidRPr="00AC3801">
              <w:rPr>
                <w:rFonts w:hint="eastAsia"/>
              </w:rPr>
              <w:t>⑪専門医療機関連携薬局の認定の有⑨無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56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spacing w:line="0" w:lineRule="atLeast"/>
            </w:pPr>
            <w:r w:rsidRPr="00AC3801">
              <w:rPr>
                <w:rFonts w:hint="eastAsia"/>
              </w:rPr>
              <w:t>⑫健康サポート薬局である旨の表示の有無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⑬薬剤師不在時間の有無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  <w:tr w:rsidR="00AC3801" w:rsidRPr="00AC3801" w:rsidTr="00B02589">
        <w:trPr>
          <w:cantSplit/>
          <w:trHeight w:hRule="exact" w:val="397"/>
        </w:trPr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2095" w:rsidRPr="00AC3801" w:rsidRDefault="00C82095" w:rsidP="00B02589">
            <w:r w:rsidRPr="00AC3801">
              <w:rPr>
                <w:rFonts w:hint="eastAsia"/>
              </w:rPr>
              <w:t>⑭その他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095" w:rsidRPr="00AC3801" w:rsidRDefault="00C82095" w:rsidP="00B02589">
            <w:pPr>
              <w:jc w:val="center"/>
              <w:rPr>
                <w:snapToGrid w:val="0"/>
              </w:rPr>
            </w:pPr>
          </w:p>
        </w:tc>
      </w:tr>
    </w:tbl>
    <w:p w:rsidR="006229EB" w:rsidRPr="00AC3801" w:rsidRDefault="001245C8" w:rsidP="00900A29">
      <w:pPr>
        <w:spacing w:line="0" w:lineRule="atLeast"/>
        <w:ind w:firstLineChars="100" w:firstLine="220"/>
        <w:rPr>
          <w:sz w:val="22"/>
        </w:rPr>
      </w:pPr>
      <w:r w:rsidRPr="00AC3801">
        <w:rPr>
          <w:rFonts w:hint="eastAsia"/>
          <w:sz w:val="22"/>
        </w:rPr>
        <w:t>医薬品、医療機器等の品質、有効性及び安全性の確保等に関する法律</w:t>
      </w:r>
      <w:r w:rsidR="006229EB" w:rsidRPr="00AC3801">
        <w:rPr>
          <w:rFonts w:hint="eastAsia"/>
          <w:sz w:val="22"/>
        </w:rPr>
        <w:t>第</w:t>
      </w:r>
      <w:r w:rsidR="00C44672" w:rsidRPr="00AC3801">
        <w:rPr>
          <w:rFonts w:hint="eastAsia"/>
          <w:sz w:val="22"/>
        </w:rPr>
        <w:t>８条の２第２</w:t>
      </w:r>
      <w:r w:rsidR="006229EB" w:rsidRPr="00AC3801">
        <w:rPr>
          <w:rFonts w:hint="eastAsia"/>
          <w:sz w:val="22"/>
        </w:rPr>
        <w:t>項の規定に基づき、</w:t>
      </w:r>
      <w:r w:rsidR="00526248" w:rsidRPr="00AC3801">
        <w:rPr>
          <w:rFonts w:hint="eastAsia"/>
          <w:sz w:val="22"/>
        </w:rPr>
        <w:t>別紙のとおり</w:t>
      </w:r>
      <w:r w:rsidR="006229EB" w:rsidRPr="00AC3801">
        <w:rPr>
          <w:rFonts w:hint="eastAsia"/>
          <w:sz w:val="22"/>
        </w:rPr>
        <w:t>医療を受ける者が薬局の選択を適切に行うために必要な情報（薬局機能情報）の変更を報告します。</w:t>
      </w:r>
    </w:p>
    <w:p w:rsidR="006229EB" w:rsidRPr="00AC3801" w:rsidRDefault="006229EB" w:rsidP="00D3799D">
      <w:pPr>
        <w:ind w:firstLineChars="500" w:firstLine="1300"/>
        <w:rPr>
          <w:sz w:val="26"/>
        </w:rPr>
      </w:pPr>
      <w:r w:rsidRPr="00AC3801">
        <w:rPr>
          <w:rFonts w:hint="eastAsia"/>
          <w:sz w:val="26"/>
        </w:rPr>
        <w:t>年      月      日</w:t>
      </w:r>
    </w:p>
    <w:p w:rsidR="006229EB" w:rsidRPr="00AC3801" w:rsidRDefault="0083404E" w:rsidP="006229EB">
      <w:pPr>
        <w:rPr>
          <w:sz w:val="26"/>
        </w:rPr>
      </w:pPr>
      <w:r w:rsidRPr="00AC38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172720</wp:posOffset>
                </wp:positionV>
                <wp:extent cx="1143000" cy="381000"/>
                <wp:effectExtent l="0" t="0" r="1905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9EB" w:rsidRDefault="006229EB" w:rsidP="00D16AB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法人にあっては、主</w:t>
                            </w:r>
                          </w:p>
                          <w:p w:rsidR="006229EB" w:rsidRDefault="006229EB" w:rsidP="00D16AB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117.1pt;margin-top:13.6pt;width:9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">
                <v:textbox>
                  <w:txbxContent>
                    <w:p w:rsidR="006229EB" w:rsidRDefault="006229EB" w:rsidP="00D16AB8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法人にあっては、主</w:t>
                      </w:r>
                    </w:p>
                    <w:p w:rsidR="006229EB" w:rsidRDefault="006229EB" w:rsidP="00D16AB8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6229EB" w:rsidRPr="00AC3801" w:rsidRDefault="006229EB" w:rsidP="006229EB">
      <w:pPr>
        <w:outlineLvl w:val="0"/>
        <w:rPr>
          <w:sz w:val="26"/>
        </w:rPr>
      </w:pPr>
      <w:r w:rsidRPr="00AC3801">
        <w:rPr>
          <w:rFonts w:hint="eastAsia"/>
        </w:rPr>
        <w:t xml:space="preserve">            </w:t>
      </w:r>
      <w:r w:rsidRPr="00AC3801">
        <w:rPr>
          <w:rFonts w:hint="eastAsia"/>
          <w:sz w:val="26"/>
        </w:rPr>
        <w:t>住    所</w:t>
      </w:r>
    </w:p>
    <w:p w:rsidR="006229EB" w:rsidRPr="00AC3801" w:rsidRDefault="006229EB" w:rsidP="006229EB">
      <w:pPr>
        <w:pStyle w:val="a5"/>
        <w:tabs>
          <w:tab w:val="clear" w:pos="4252"/>
          <w:tab w:val="clear" w:pos="8504"/>
        </w:tabs>
        <w:snapToGrid/>
        <w:rPr>
          <w:sz w:val="26"/>
        </w:rPr>
      </w:pPr>
    </w:p>
    <w:p w:rsidR="006229EB" w:rsidRPr="00AC3801" w:rsidRDefault="0083404E" w:rsidP="006229EB">
      <w:pPr>
        <w:pStyle w:val="a5"/>
        <w:tabs>
          <w:tab w:val="clear" w:pos="4252"/>
          <w:tab w:val="clear" w:pos="8504"/>
        </w:tabs>
        <w:snapToGrid/>
        <w:rPr>
          <w:sz w:val="26"/>
        </w:rPr>
      </w:pPr>
      <w:r w:rsidRPr="00AC38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147320</wp:posOffset>
                </wp:positionV>
                <wp:extent cx="1143000" cy="393700"/>
                <wp:effectExtent l="0" t="0" r="19050" b="25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9EB" w:rsidRDefault="006229EB" w:rsidP="00D16AB8">
                            <w:pPr>
                              <w:pStyle w:val="2"/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法人にあっては、名</w:t>
                            </w:r>
                          </w:p>
                          <w:p w:rsidR="006229EB" w:rsidRDefault="006229EB" w:rsidP="00D16AB8">
                            <w:pPr>
                              <w:pStyle w:val="2"/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185" style="position:absolute;left:0;text-align:left;margin-left:117.1pt;margin-top:11.6pt;width:90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" o:allowincell="f">
                <v:textbox>
                  <w:txbxContent>
                    <w:p w:rsidR="006229EB" w:rsidRDefault="006229EB" w:rsidP="00D16AB8">
                      <w:pPr>
                        <w:pStyle w:val="2"/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法人にあっては、名</w:t>
                      </w:r>
                    </w:p>
                    <w:p w:rsidR="006229EB" w:rsidRDefault="006229EB" w:rsidP="00D16AB8">
                      <w:pPr>
                        <w:pStyle w:val="2"/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229EB" w:rsidRPr="00AC3801" w:rsidRDefault="006229EB" w:rsidP="006229EB">
      <w:pPr>
        <w:outlineLvl w:val="0"/>
        <w:rPr>
          <w:sz w:val="18"/>
        </w:rPr>
      </w:pPr>
      <w:r w:rsidRPr="00AC3801">
        <w:rPr>
          <w:rFonts w:hint="eastAsia"/>
          <w:sz w:val="26"/>
        </w:rPr>
        <w:t xml:space="preserve">          氏    名</w:t>
      </w:r>
      <w:r w:rsidRPr="00AC3801">
        <w:rPr>
          <w:rFonts w:hint="eastAsia"/>
          <w:sz w:val="28"/>
        </w:rPr>
        <w:t xml:space="preserve">　　　　　　　　　　　　　　　　　　　　　　　</w:t>
      </w:r>
    </w:p>
    <w:p w:rsidR="006229EB" w:rsidRPr="00AC3801" w:rsidRDefault="006229EB" w:rsidP="0067310B">
      <w:pPr>
        <w:outlineLvl w:val="0"/>
        <w:rPr>
          <w:sz w:val="18"/>
        </w:rPr>
      </w:pPr>
      <w:r w:rsidRPr="00AC3801">
        <w:rPr>
          <w:rFonts w:hint="eastAsia"/>
        </w:rPr>
        <w:t xml:space="preserve">          </w:t>
      </w:r>
    </w:p>
    <w:p w:rsidR="006229EB" w:rsidRPr="00AC3801" w:rsidRDefault="006229EB" w:rsidP="0067310B">
      <w:pPr>
        <w:ind w:leftChars="133" w:left="279" w:firstLineChars="200" w:firstLine="480"/>
        <w:rPr>
          <w:sz w:val="24"/>
        </w:rPr>
      </w:pPr>
      <w:r w:rsidRPr="00AC3801">
        <w:rPr>
          <w:rFonts w:hint="eastAsia"/>
          <w:sz w:val="24"/>
        </w:rPr>
        <w:t>香川県知事</w:t>
      </w:r>
      <w:r w:rsidR="0061388A" w:rsidRPr="00AC3801">
        <w:rPr>
          <w:rFonts w:hint="eastAsia"/>
          <w:sz w:val="24"/>
        </w:rPr>
        <w:t xml:space="preserve">　　　　　　　　　　　　</w:t>
      </w:r>
      <w:r w:rsidRPr="00AC3801">
        <w:rPr>
          <w:rFonts w:hint="eastAsia"/>
          <w:sz w:val="24"/>
        </w:rPr>
        <w:t>殿</w:t>
      </w:r>
    </w:p>
    <w:tbl>
      <w:tblPr>
        <w:tblpPr w:leftFromText="142" w:rightFromText="142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3709"/>
      </w:tblGrid>
      <w:tr w:rsidR="00AC3801" w:rsidRPr="00AC3801">
        <w:trPr>
          <w:trHeight w:val="466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9EB" w:rsidRPr="00AC3801" w:rsidRDefault="006229EB" w:rsidP="008F1F73">
            <w:pPr>
              <w:jc w:val="center"/>
              <w:rPr>
                <w:sz w:val="24"/>
              </w:rPr>
            </w:pPr>
            <w:r w:rsidRPr="00AC3801">
              <w:rPr>
                <w:rFonts w:hint="eastAsia"/>
                <w:sz w:val="24"/>
              </w:rPr>
              <w:t>連絡先（TEL）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29EB" w:rsidRPr="00AC3801" w:rsidRDefault="006229EB" w:rsidP="008F1F73">
            <w:r w:rsidRPr="00AC3801">
              <w:rPr>
                <w:rFonts w:hint="eastAsia"/>
              </w:rPr>
              <w:t>（         ）       －</w:t>
            </w:r>
          </w:p>
        </w:tc>
      </w:tr>
    </w:tbl>
    <w:p w:rsidR="00AD2A9A" w:rsidRPr="00AC3801" w:rsidRDefault="00AD2A9A" w:rsidP="009376EF"/>
    <w:p w:rsidR="0067310B" w:rsidRPr="00AC3801" w:rsidRDefault="0067310B" w:rsidP="009376EF">
      <w:pPr>
        <w:rPr>
          <w:sz w:val="18"/>
          <w:szCs w:val="18"/>
        </w:rPr>
      </w:pPr>
      <w:r w:rsidRPr="00AC3801">
        <w:rPr>
          <w:rFonts w:hint="eastAsia"/>
          <w:sz w:val="18"/>
          <w:szCs w:val="18"/>
        </w:rPr>
        <w:t>（注意）</w:t>
      </w:r>
    </w:p>
    <w:p w:rsidR="00CC2194" w:rsidRPr="00AC3801" w:rsidRDefault="0067310B" w:rsidP="00C82095">
      <w:pPr>
        <w:spacing w:line="0" w:lineRule="atLeast"/>
        <w:rPr>
          <w:sz w:val="18"/>
          <w:szCs w:val="18"/>
        </w:rPr>
      </w:pPr>
      <w:r w:rsidRPr="00AC3801">
        <w:rPr>
          <w:rFonts w:hint="eastAsia"/>
          <w:sz w:val="18"/>
          <w:szCs w:val="18"/>
        </w:rPr>
        <w:t xml:space="preserve">　項目の内、①から</w:t>
      </w:r>
      <w:r w:rsidR="00C82095" w:rsidRPr="00AC3801">
        <w:rPr>
          <w:rFonts w:hint="eastAsia"/>
          <w:sz w:val="18"/>
          <w:szCs w:val="18"/>
        </w:rPr>
        <w:t>⑬</w:t>
      </w:r>
      <w:r w:rsidRPr="00AC3801">
        <w:rPr>
          <w:rFonts w:hint="eastAsia"/>
          <w:sz w:val="18"/>
          <w:szCs w:val="18"/>
        </w:rPr>
        <w:t>の変更の場合は調査票２を添付すること。①から</w:t>
      </w:r>
      <w:r w:rsidR="00C82095" w:rsidRPr="00AC3801">
        <w:rPr>
          <w:rFonts w:hint="eastAsia"/>
          <w:sz w:val="18"/>
          <w:szCs w:val="18"/>
        </w:rPr>
        <w:t>⑬</w:t>
      </w:r>
      <w:r w:rsidRPr="00AC3801">
        <w:rPr>
          <w:rFonts w:hint="eastAsia"/>
          <w:sz w:val="18"/>
          <w:szCs w:val="18"/>
        </w:rPr>
        <w:t>以外の変更を併せて行う場合は、変更部分を修正した調査票１を添付するか、変更部分のみを記載した調査票１を添付すること。</w:t>
      </w:r>
    </w:p>
    <w:sectPr w:rsidR="00CC2194" w:rsidRPr="00AC3801" w:rsidSect="00C82095">
      <w:headerReference w:type="default" r:id="rId6"/>
      <w:footerReference w:type="default" r:id="rId7"/>
      <w:pgSz w:w="11906" w:h="16838" w:code="9"/>
      <w:pgMar w:top="1247" w:right="1134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E4" w:rsidRDefault="008628E4">
      <w:r>
        <w:separator/>
      </w:r>
    </w:p>
  </w:endnote>
  <w:endnote w:type="continuationSeparator" w:id="0">
    <w:p w:rsidR="008628E4" w:rsidRDefault="008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092389"/>
      <w:docPartObj>
        <w:docPartGallery w:val="Page Numbers (Bottom of Page)"/>
        <w:docPartUnique/>
      </w:docPartObj>
    </w:sdtPr>
    <w:sdtEndPr/>
    <w:sdtContent>
      <w:p w:rsidR="00C82095" w:rsidRDefault="00C820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C09" w:rsidRPr="00357C09">
          <w:rPr>
            <w:noProof/>
            <w:lang w:val="ja-JP"/>
          </w:rPr>
          <w:t>1</w:t>
        </w:r>
        <w:r>
          <w:fldChar w:fldCharType="end"/>
        </w:r>
      </w:p>
    </w:sdtContent>
  </w:sdt>
  <w:p w:rsidR="00C82095" w:rsidRDefault="00C82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E4" w:rsidRDefault="008628E4">
      <w:r>
        <w:separator/>
      </w:r>
    </w:p>
  </w:footnote>
  <w:footnote w:type="continuationSeparator" w:id="0">
    <w:p w:rsidR="008628E4" w:rsidRDefault="008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3" w:rsidRDefault="003C1B53" w:rsidP="00C8209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4"/>
    <w:rsid w:val="00002B95"/>
    <w:rsid w:val="00024901"/>
    <w:rsid w:val="00030D99"/>
    <w:rsid w:val="00085F2F"/>
    <w:rsid w:val="000B53A8"/>
    <w:rsid w:val="00105DF7"/>
    <w:rsid w:val="001245C8"/>
    <w:rsid w:val="00135294"/>
    <w:rsid w:val="00140E78"/>
    <w:rsid w:val="0014200D"/>
    <w:rsid w:val="0015794A"/>
    <w:rsid w:val="00183AF0"/>
    <w:rsid w:val="001A56BD"/>
    <w:rsid w:val="001F6A4E"/>
    <w:rsid w:val="0020687B"/>
    <w:rsid w:val="00213ACD"/>
    <w:rsid w:val="00262B45"/>
    <w:rsid w:val="00285416"/>
    <w:rsid w:val="002A1350"/>
    <w:rsid w:val="002F270D"/>
    <w:rsid w:val="003308A7"/>
    <w:rsid w:val="003559D6"/>
    <w:rsid w:val="00357C09"/>
    <w:rsid w:val="003600CE"/>
    <w:rsid w:val="003860EA"/>
    <w:rsid w:val="0039432A"/>
    <w:rsid w:val="003A20E5"/>
    <w:rsid w:val="003B5BD6"/>
    <w:rsid w:val="003C1B53"/>
    <w:rsid w:val="003D6A5A"/>
    <w:rsid w:val="003D7AD7"/>
    <w:rsid w:val="003E1819"/>
    <w:rsid w:val="00440998"/>
    <w:rsid w:val="004652E2"/>
    <w:rsid w:val="00483038"/>
    <w:rsid w:val="004D055C"/>
    <w:rsid w:val="00507FDE"/>
    <w:rsid w:val="00514B79"/>
    <w:rsid w:val="00526248"/>
    <w:rsid w:val="00572BC5"/>
    <w:rsid w:val="005F42C5"/>
    <w:rsid w:val="006110E9"/>
    <w:rsid w:val="0061388A"/>
    <w:rsid w:val="00614B69"/>
    <w:rsid w:val="006229EB"/>
    <w:rsid w:val="0067310B"/>
    <w:rsid w:val="00683278"/>
    <w:rsid w:val="00686570"/>
    <w:rsid w:val="006A61C6"/>
    <w:rsid w:val="006B65F0"/>
    <w:rsid w:val="006C4544"/>
    <w:rsid w:val="006C7E5D"/>
    <w:rsid w:val="006D01AF"/>
    <w:rsid w:val="00771E56"/>
    <w:rsid w:val="007840BB"/>
    <w:rsid w:val="007A6991"/>
    <w:rsid w:val="0083404E"/>
    <w:rsid w:val="00834604"/>
    <w:rsid w:val="008628E4"/>
    <w:rsid w:val="008674B8"/>
    <w:rsid w:val="00873BF0"/>
    <w:rsid w:val="00891B65"/>
    <w:rsid w:val="008F1F73"/>
    <w:rsid w:val="008F3742"/>
    <w:rsid w:val="008F5BD1"/>
    <w:rsid w:val="00900A29"/>
    <w:rsid w:val="0091497F"/>
    <w:rsid w:val="009376EF"/>
    <w:rsid w:val="00940B12"/>
    <w:rsid w:val="00942082"/>
    <w:rsid w:val="009558B6"/>
    <w:rsid w:val="009920AF"/>
    <w:rsid w:val="009C4023"/>
    <w:rsid w:val="009E5A7F"/>
    <w:rsid w:val="00A9285B"/>
    <w:rsid w:val="00A96CBF"/>
    <w:rsid w:val="00AA57FC"/>
    <w:rsid w:val="00AB006A"/>
    <w:rsid w:val="00AC3801"/>
    <w:rsid w:val="00AC5DEA"/>
    <w:rsid w:val="00AD2A9A"/>
    <w:rsid w:val="00AF54B9"/>
    <w:rsid w:val="00AF56B9"/>
    <w:rsid w:val="00B35A61"/>
    <w:rsid w:val="00B71502"/>
    <w:rsid w:val="00B80326"/>
    <w:rsid w:val="00B83CE3"/>
    <w:rsid w:val="00BA08A7"/>
    <w:rsid w:val="00BB404A"/>
    <w:rsid w:val="00BD1087"/>
    <w:rsid w:val="00BF2A4F"/>
    <w:rsid w:val="00C16E9D"/>
    <w:rsid w:val="00C439CE"/>
    <w:rsid w:val="00C44672"/>
    <w:rsid w:val="00C76443"/>
    <w:rsid w:val="00C82095"/>
    <w:rsid w:val="00C94CC3"/>
    <w:rsid w:val="00CA304F"/>
    <w:rsid w:val="00CC2194"/>
    <w:rsid w:val="00CD385F"/>
    <w:rsid w:val="00CF33AA"/>
    <w:rsid w:val="00D16AB8"/>
    <w:rsid w:val="00D17C34"/>
    <w:rsid w:val="00D20156"/>
    <w:rsid w:val="00D204AD"/>
    <w:rsid w:val="00D33EBC"/>
    <w:rsid w:val="00D3799D"/>
    <w:rsid w:val="00D500E0"/>
    <w:rsid w:val="00D5686A"/>
    <w:rsid w:val="00D61B59"/>
    <w:rsid w:val="00D65CC8"/>
    <w:rsid w:val="00DC60CA"/>
    <w:rsid w:val="00DE5209"/>
    <w:rsid w:val="00E135AD"/>
    <w:rsid w:val="00E601BE"/>
    <w:rsid w:val="00EB13E8"/>
    <w:rsid w:val="00ED0751"/>
    <w:rsid w:val="00EE7915"/>
    <w:rsid w:val="00EF299F"/>
    <w:rsid w:val="00F07C52"/>
    <w:rsid w:val="00F1541F"/>
    <w:rsid w:val="00F65C0B"/>
    <w:rsid w:val="00F75E94"/>
    <w:rsid w:val="00F81F60"/>
    <w:rsid w:val="00FA0A62"/>
    <w:rsid w:val="00FA49DF"/>
    <w:rsid w:val="00FB2137"/>
    <w:rsid w:val="00FD4E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52C7CD5"/>
  <w15:chartTrackingRefBased/>
  <w15:docId w15:val="{5DA7BB45-5220-4F4E-98B0-AF5D272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7C34"/>
  </w:style>
  <w:style w:type="paragraph" w:styleId="a4">
    <w:name w:val="Balloon Text"/>
    <w:basedOn w:val="a"/>
    <w:semiHidden/>
    <w:rsid w:val="00FF6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6B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F6BFF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6229EB"/>
    <w:rPr>
      <w:rFonts w:ascii="Century" w:hAnsi="Century"/>
      <w:sz w:val="16"/>
      <w:szCs w:val="20"/>
    </w:rPr>
  </w:style>
  <w:style w:type="paragraph" w:styleId="a8">
    <w:name w:val="Body Text Indent"/>
    <w:basedOn w:val="a"/>
    <w:rsid w:val="006229EB"/>
    <w:pPr>
      <w:ind w:left="426" w:hanging="230"/>
    </w:pPr>
    <w:rPr>
      <w:rFonts w:ascii="Century" w:hAnsi="Century"/>
      <w:sz w:val="16"/>
      <w:szCs w:val="20"/>
    </w:rPr>
  </w:style>
  <w:style w:type="character" w:customStyle="1" w:styleId="a7">
    <w:name w:val="フッター (文字)"/>
    <w:basedOn w:val="a0"/>
    <w:link w:val="a6"/>
    <w:uiPriority w:val="99"/>
    <w:rsid w:val="00C8209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薬局機能情報公表制度の運用（案）　　　19年1月</vt:lpstr>
      <vt:lpstr>　　　　　薬局機能情報公表制度の運用（案）　　　19年1月</vt:lpstr>
    </vt:vector>
  </TitlesOfParts>
  <Company>香川県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薬局機能情報公表制度の運用（案）　　　19年1月</dc:title>
  <dc:subject/>
  <dc:creator>C02-1638</dc:creator>
  <cp:keywords/>
  <dc:description/>
  <cp:lastModifiedBy>SG19500のC20-3891</cp:lastModifiedBy>
  <cp:revision>2</cp:revision>
  <cp:lastPrinted>2020-10-12T10:31:00Z</cp:lastPrinted>
  <dcterms:created xsi:type="dcterms:W3CDTF">2023-11-29T01:01:00Z</dcterms:created>
  <dcterms:modified xsi:type="dcterms:W3CDTF">2023-11-29T01:01:00Z</dcterms:modified>
</cp:coreProperties>
</file>