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3D5D8B" w:rsidRDefault="006B7F11" w:rsidP="008B3B89">
      <w:pPr>
        <w:spacing w:line="31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5055870</wp:posOffset>
                </wp:positionH>
                <wp:positionV relativeFrom="paragraph">
                  <wp:posOffset>-442595</wp:posOffset>
                </wp:positionV>
                <wp:extent cx="771525" cy="247650"/>
                <wp:effectExtent l="0" t="0" r="0" b="0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398.1pt;margin-top:-34.85pt;width:60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>
                        <w:rPr>
                          <w:snapToGrid w:val="0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3D5D8B" w:rsidRDefault="008B3B89" w:rsidP="008B3B89">
      <w:pPr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</w:t>
      </w:r>
      <w:r w:rsidRPr="003D5D8B">
        <w:rPr>
          <w:szCs w:val="24"/>
        </w:rPr>
        <w:t>等に伴う覚</w:t>
      </w:r>
      <w:r>
        <w:rPr>
          <w:szCs w:val="24"/>
        </w:rPr>
        <w:t>醒</w:t>
      </w:r>
      <w:r w:rsidRPr="003D5D8B">
        <w:rPr>
          <w:szCs w:val="24"/>
        </w:rPr>
        <w:t>剤原料所有数量報告書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ind w:firstLineChars="100" w:firstLine="250"/>
        <w:rPr>
          <w:rFonts w:hint="default"/>
          <w:szCs w:val="24"/>
        </w:rPr>
      </w:pPr>
      <w:r w:rsidRPr="00D60397">
        <w:rPr>
          <w:szCs w:val="24"/>
        </w:rPr>
        <w:t>指定失効等</w:t>
      </w:r>
      <w:r w:rsidRPr="003D5D8B">
        <w:rPr>
          <w:szCs w:val="24"/>
        </w:rPr>
        <w:t>に伴う覚醒剤原料の所有数量について、覚醒剤取締法第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15</w:t>
      </w:r>
      <w:r w:rsidRPr="003D5D8B">
        <w:rPr>
          <w:szCs w:val="24"/>
        </w:rPr>
        <w:t>第１項の規定により、報告します。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　　</w:t>
      </w:r>
      <w:r w:rsidRPr="003D5D8B">
        <w:rPr>
          <w:szCs w:val="24"/>
        </w:rPr>
        <w:t xml:space="preserve">　　　年　　月　　日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住　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報告義務者続柄</w:t>
      </w:r>
    </w:p>
    <w:p w:rsidR="008B3B89" w:rsidRPr="00B045C7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="00980F54">
        <w:rPr>
          <w:szCs w:val="24"/>
        </w:rPr>
        <w:t xml:space="preserve">　　　　　　　</w:t>
      </w:r>
      <w:r w:rsidRPr="003D5D8B">
        <w:rPr>
          <w:szCs w:val="24"/>
        </w:rPr>
        <w:t xml:space="preserve">氏　名　　　　　　　　　　　　　　</w:t>
      </w:r>
      <w:r w:rsidRPr="003D5D8B">
        <w:rPr>
          <w:szCs w:val="24"/>
        </w:rPr>
        <w:tab/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Default="00513C5E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香川県知事　池　田　豊　人　</w:t>
      </w:r>
      <w:r w:rsidR="008B3B89" w:rsidRPr="003D5D8B">
        <w:rPr>
          <w:szCs w:val="24"/>
        </w:rPr>
        <w:t>殿</w:t>
      </w:r>
      <w:r>
        <w:rPr>
          <w:szCs w:val="24"/>
        </w:rPr>
        <w:t xml:space="preserve">　</w:t>
      </w:r>
      <w:bookmarkStart w:id="0" w:name="_GoBack"/>
      <w:bookmarkEnd w:id="0"/>
    </w:p>
    <w:p w:rsidR="00D302CF" w:rsidRPr="003D5D8B" w:rsidRDefault="00D302CF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27"/>
        <w:gridCol w:w="644"/>
        <w:gridCol w:w="1909"/>
        <w:gridCol w:w="71"/>
        <w:gridCol w:w="2370"/>
        <w:gridCol w:w="2359"/>
      </w:tblGrid>
      <w:tr w:rsidR="008B3B89" w:rsidRPr="00D31AD7" w:rsidTr="00D302CF">
        <w:trPr>
          <w:trHeight w:val="66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8B3B89" w:rsidRPr="00D31AD7" w:rsidTr="00D302CF">
        <w:trPr>
          <w:trHeight w:val="633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RPr="00D31AD7" w:rsidTr="00D302C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　　　量</w:t>
            </w:r>
          </w:p>
        </w:tc>
      </w:tr>
      <w:tr w:rsidR="008B3B89" w:rsidRPr="00D31AD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360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rPr>
          <w:trHeight w:val="558"/>
        </w:trPr>
        <w:tc>
          <w:tcPr>
            <w:tcW w:w="2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Pr="00D60397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    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EF48F9" w:rsidP="008667E2">
      <w:pPr>
        <w:adjustRightInd w:val="0"/>
        <w:snapToGrid w:val="0"/>
        <w:spacing w:line="310" w:lineRule="exact"/>
        <w:rPr>
          <w:rFonts w:hint="default"/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F3" w:rsidRDefault="00D625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625F3" w:rsidRDefault="00D625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F3" w:rsidRDefault="00D625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625F3" w:rsidRDefault="00D625F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13C5E"/>
    <w:rsid w:val="00535FDD"/>
    <w:rsid w:val="005560CD"/>
    <w:rsid w:val="005C7965"/>
    <w:rsid w:val="005F2C47"/>
    <w:rsid w:val="005F37C4"/>
    <w:rsid w:val="0063586A"/>
    <w:rsid w:val="00644CBC"/>
    <w:rsid w:val="006A44E3"/>
    <w:rsid w:val="006B7F11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667E2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045C7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625F3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820AFD"/>
  <w15:chartTrackingRefBased/>
  <w15:docId w15:val="{92F99187-7579-42AA-9794-7A52621E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SG19500のC20-3881</cp:lastModifiedBy>
  <cp:revision>4</cp:revision>
  <cp:lastPrinted>2020-04-17T09:48:00Z</cp:lastPrinted>
  <dcterms:created xsi:type="dcterms:W3CDTF">2020-04-17T09:48:00Z</dcterms:created>
  <dcterms:modified xsi:type="dcterms:W3CDTF">2022-08-29T09:10:00Z</dcterms:modified>
</cp:coreProperties>
</file>