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24" w:rsidRDefault="00114324">
      <w:pPr>
        <w:outlineLvl w:val="0"/>
      </w:pPr>
      <w:r>
        <w:rPr>
          <w:rFonts w:hint="eastAsia"/>
        </w:rPr>
        <w:t>様式第</w:t>
      </w:r>
      <w:r w:rsidR="006049E8">
        <w:rPr>
          <w:rFonts w:hint="eastAsia"/>
        </w:rPr>
        <w:t>七</w:t>
      </w:r>
      <w:r>
        <w:rPr>
          <w:rFonts w:hint="eastAsia"/>
        </w:rPr>
        <w:t>（第十</w:t>
      </w:r>
      <w:r w:rsidR="006049E8">
        <w:rPr>
          <w:rFonts w:hint="eastAsia"/>
        </w:rPr>
        <w:t>七</w:t>
      </w:r>
      <w:r>
        <w:rPr>
          <w:rFonts w:hint="eastAsia"/>
        </w:rPr>
        <w:t>条</w:t>
      </w:r>
      <w:r w:rsidR="00F034E2">
        <w:rPr>
          <w:rFonts w:hint="eastAsia"/>
        </w:rPr>
        <w:t>関係</w:t>
      </w:r>
      <w:r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6005"/>
      </w:tblGrid>
      <w:tr w:rsidR="00114324">
        <w:trPr>
          <w:cantSplit/>
          <w:trHeight w:val="1140"/>
        </w:trPr>
        <w:tc>
          <w:tcPr>
            <w:tcW w:w="93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4324" w:rsidRDefault="00114324">
            <w:pPr>
              <w:jc w:val="center"/>
            </w:pPr>
            <w:r>
              <w:rPr>
                <w:rFonts w:hint="eastAsia"/>
                <w:b/>
                <w:sz w:val="36"/>
              </w:rPr>
              <w:t>取扱</w:t>
            </w:r>
            <w:r w:rsidR="00F6295E">
              <w:rPr>
                <w:rFonts w:hint="eastAsia"/>
                <w:b/>
                <w:sz w:val="36"/>
              </w:rPr>
              <w:t>処方箋</w:t>
            </w:r>
            <w:r>
              <w:rPr>
                <w:rFonts w:hint="eastAsia"/>
                <w:b/>
                <w:sz w:val="36"/>
              </w:rPr>
              <w:t>数届書</w:t>
            </w:r>
          </w:p>
        </w:tc>
      </w:tr>
      <w:tr w:rsidR="00114324">
        <w:trPr>
          <w:cantSplit/>
          <w:trHeight w:val="865"/>
        </w:trPr>
        <w:tc>
          <w:tcPr>
            <w:tcW w:w="3360" w:type="dxa"/>
            <w:vAlign w:val="center"/>
          </w:tcPr>
          <w:p w:rsidR="00114324" w:rsidRDefault="00114324">
            <w:pPr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005" w:type="dxa"/>
            <w:vAlign w:val="center"/>
          </w:tcPr>
          <w:p w:rsidR="00114324" w:rsidRDefault="0011432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）第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114324">
        <w:trPr>
          <w:cantSplit/>
          <w:trHeight w:val="854"/>
        </w:trPr>
        <w:tc>
          <w:tcPr>
            <w:tcW w:w="3360" w:type="dxa"/>
            <w:vAlign w:val="center"/>
          </w:tcPr>
          <w:p w:rsidR="00114324" w:rsidRDefault="00114324" w:rsidP="00F6295E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薬局の名称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005" w:type="dxa"/>
            <w:vAlign w:val="center"/>
          </w:tcPr>
          <w:p w:rsidR="00114324" w:rsidRDefault="00114324"/>
        </w:tc>
      </w:tr>
      <w:tr w:rsidR="00114324">
        <w:trPr>
          <w:cantSplit/>
          <w:trHeight w:val="842"/>
        </w:trPr>
        <w:tc>
          <w:tcPr>
            <w:tcW w:w="3360" w:type="dxa"/>
            <w:vAlign w:val="center"/>
          </w:tcPr>
          <w:p w:rsidR="00114324" w:rsidRDefault="00114324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薬局の所在地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005" w:type="dxa"/>
            <w:vAlign w:val="center"/>
          </w:tcPr>
          <w:p w:rsidR="00114324" w:rsidRDefault="00114324">
            <w:r>
              <w:rPr>
                <w:rFonts w:hint="eastAsia"/>
              </w:rPr>
              <w:t>香川県</w:t>
            </w:r>
          </w:p>
        </w:tc>
      </w:tr>
      <w:tr w:rsidR="00114324">
        <w:trPr>
          <w:cantSplit/>
          <w:trHeight w:val="859"/>
        </w:trPr>
        <w:tc>
          <w:tcPr>
            <w:tcW w:w="3360" w:type="dxa"/>
            <w:vAlign w:val="center"/>
          </w:tcPr>
          <w:p w:rsidR="00114324" w:rsidRDefault="0011432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前年において業務を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114324" w:rsidRDefault="0011432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行った期間及び日数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05" w:type="dxa"/>
            <w:vAlign w:val="center"/>
          </w:tcPr>
          <w:p w:rsidR="00114324" w:rsidRDefault="00114324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114324">
        <w:trPr>
          <w:cantSplit/>
          <w:trHeight w:val="847"/>
        </w:trPr>
        <w:tc>
          <w:tcPr>
            <w:tcW w:w="3360" w:type="dxa"/>
            <w:vAlign w:val="center"/>
          </w:tcPr>
          <w:p w:rsidR="00114324" w:rsidRDefault="0011432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前年における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114324" w:rsidRDefault="009B6028" w:rsidP="009B6028">
            <w:pPr>
              <w:jc w:val="center"/>
              <w:rPr>
                <w:rFonts w:hint="eastAsia"/>
              </w:rPr>
            </w:pPr>
            <w:r w:rsidRPr="009B6028">
              <w:rPr>
                <w:rFonts w:hint="eastAsia"/>
                <w:spacing w:val="105"/>
                <w:kern w:val="0"/>
                <w:fitText w:val="2730" w:id="-1319361022"/>
              </w:rPr>
              <w:t>総取扱処方箋</w:t>
            </w:r>
            <w:r w:rsidRPr="009B6028">
              <w:rPr>
                <w:rFonts w:hint="eastAsia"/>
                <w:kern w:val="0"/>
                <w:fitText w:val="2730" w:id="-1319361022"/>
              </w:rPr>
              <w:t>数</w:t>
            </w:r>
          </w:p>
        </w:tc>
        <w:tc>
          <w:tcPr>
            <w:tcW w:w="6005" w:type="dxa"/>
            <w:vAlign w:val="center"/>
          </w:tcPr>
          <w:p w:rsidR="00114324" w:rsidRDefault="00114324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114324" w:rsidRDefault="0011432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枚</w:t>
            </w:r>
          </w:p>
          <w:p w:rsidR="00114324" w:rsidRDefault="00114324"/>
        </w:tc>
      </w:tr>
      <w:tr w:rsidR="00114324">
        <w:trPr>
          <w:cantSplit/>
          <w:trHeight w:val="1490"/>
        </w:trPr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324" w:rsidRDefault="0011432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324" w:rsidRDefault="00114324"/>
        </w:tc>
      </w:tr>
    </w:tbl>
    <w:p w:rsidR="00114324" w:rsidRDefault="00114324">
      <w:pPr>
        <w:rPr>
          <w:sz w:val="24"/>
        </w:rPr>
      </w:pPr>
    </w:p>
    <w:p w:rsidR="00114324" w:rsidRDefault="00114324">
      <w:pPr>
        <w:ind w:left="284"/>
        <w:outlineLvl w:val="0"/>
        <w:rPr>
          <w:sz w:val="26"/>
        </w:rPr>
      </w:pPr>
      <w:r>
        <w:rPr>
          <w:rFonts w:hint="eastAsia"/>
          <w:sz w:val="26"/>
        </w:rPr>
        <w:t>上記により、取扱</w:t>
      </w:r>
      <w:r w:rsidR="00F6295E">
        <w:rPr>
          <w:rFonts w:hint="eastAsia"/>
          <w:sz w:val="26"/>
        </w:rPr>
        <w:t>処方箋</w:t>
      </w:r>
      <w:r>
        <w:rPr>
          <w:rFonts w:hint="eastAsia"/>
          <w:sz w:val="26"/>
        </w:rPr>
        <w:t>数の届出をします。</w:t>
      </w:r>
    </w:p>
    <w:p w:rsidR="00114324" w:rsidRDefault="00114324">
      <w:pPr>
        <w:rPr>
          <w:sz w:val="26"/>
        </w:rPr>
      </w:pPr>
    </w:p>
    <w:p w:rsidR="00114324" w:rsidRDefault="00114324">
      <w:pPr>
        <w:rPr>
          <w:sz w:val="26"/>
        </w:rPr>
      </w:pPr>
    </w:p>
    <w:p w:rsidR="00114324" w:rsidRDefault="00114324">
      <w:pPr>
        <w:rPr>
          <w:sz w:val="26"/>
        </w:rPr>
      </w:pPr>
      <w:r>
        <w:rPr>
          <w:rFonts w:hint="eastAsia"/>
          <w:sz w:val="26"/>
        </w:rPr>
        <w:t xml:space="preserve">          </w:t>
      </w:r>
      <w:r>
        <w:rPr>
          <w:rFonts w:hint="eastAsia"/>
          <w:sz w:val="26"/>
        </w:rPr>
        <w:t>年</w:t>
      </w:r>
      <w:r>
        <w:rPr>
          <w:rFonts w:hint="eastAsia"/>
          <w:sz w:val="26"/>
        </w:rPr>
        <w:t xml:space="preserve">      </w:t>
      </w:r>
      <w:r>
        <w:rPr>
          <w:rFonts w:hint="eastAsia"/>
          <w:sz w:val="26"/>
        </w:rPr>
        <w:t>月</w:t>
      </w:r>
      <w:r>
        <w:rPr>
          <w:rFonts w:hint="eastAsia"/>
          <w:sz w:val="26"/>
        </w:rPr>
        <w:t xml:space="preserve">      </w:t>
      </w:r>
      <w:r>
        <w:rPr>
          <w:rFonts w:hint="eastAsia"/>
          <w:sz w:val="26"/>
        </w:rPr>
        <w:t>日</w:t>
      </w:r>
    </w:p>
    <w:p w:rsidR="00114324" w:rsidRDefault="00114324">
      <w:pPr>
        <w:rPr>
          <w:sz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2164"/>
        <w:gridCol w:w="6035"/>
      </w:tblGrid>
      <w:tr w:rsidR="006D1C72" w:rsidRPr="00014C3E" w:rsidTr="00F53029">
        <w:trPr>
          <w:cantSplit/>
          <w:trHeight w:val="152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C72" w:rsidRPr="00014C3E" w:rsidRDefault="006D1C72" w:rsidP="00F53029">
            <w:pPr>
              <w:jc w:val="right"/>
            </w:pPr>
            <w:r w:rsidRPr="00014C3E">
              <w:rPr>
                <w:rFonts w:hint="eastAsia"/>
                <w:spacing w:val="105"/>
              </w:rPr>
              <w:t>住</w:t>
            </w:r>
            <w:r w:rsidRPr="00014C3E">
              <w:rPr>
                <w:rFonts w:hint="eastAsia"/>
              </w:rPr>
              <w:t>所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C72" w:rsidRPr="00014C3E" w:rsidRDefault="006D1C72" w:rsidP="00F53029">
            <w:pPr>
              <w:jc w:val="distribute"/>
            </w:pPr>
            <w:r w:rsidRPr="00014C3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5F4BFD10" wp14:editId="013829DB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31750</wp:posOffset>
                      </wp:positionV>
                      <wp:extent cx="1346200" cy="330200"/>
                      <wp:effectExtent l="0" t="0" r="25400" b="1270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5CA32C" id="Group 2" o:spid="_x0000_s1026" style="position:absolute;left:0;text-align:left;margin-left:-3.7pt;margin-top:2.5pt;width:106pt;height:26pt;z-index:251660288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014C3E"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6D1C72" w:rsidRPr="00014C3E" w:rsidRDefault="006D1C72" w:rsidP="00F53029">
            <w:pPr>
              <w:jc w:val="left"/>
            </w:pPr>
            <w:r w:rsidRPr="00014C3E">
              <w:rPr>
                <w:rFonts w:hint="eastAsia"/>
              </w:rPr>
              <w:t xml:space="preserve">　</w:t>
            </w:r>
          </w:p>
        </w:tc>
      </w:tr>
      <w:tr w:rsidR="006D1C72" w:rsidRPr="00014C3E" w:rsidTr="00F53029">
        <w:trPr>
          <w:cantSplit/>
          <w:trHeight w:val="31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C72" w:rsidRPr="00014C3E" w:rsidRDefault="006D1C72" w:rsidP="00F53029">
            <w:pPr>
              <w:jc w:val="right"/>
              <w:rPr>
                <w:spacing w:val="105"/>
              </w:rPr>
            </w:pPr>
            <w:r w:rsidRPr="00014C3E">
              <w:rPr>
                <w:rFonts w:hint="eastAsia"/>
                <w:spacing w:val="105"/>
              </w:rPr>
              <w:t>氏</w:t>
            </w:r>
            <w:r w:rsidRPr="00014C3E">
              <w:rPr>
                <w:rFonts w:hint="eastAsia"/>
              </w:rPr>
              <w:t>名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C72" w:rsidRPr="00014C3E" w:rsidRDefault="006D1C72" w:rsidP="00F53029">
            <w:pPr>
              <w:jc w:val="distribute"/>
            </w:pPr>
            <w:r w:rsidRPr="00014C3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62AA5E45" wp14:editId="3CEF613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38735</wp:posOffset>
                      </wp:positionV>
                      <wp:extent cx="1346200" cy="330200"/>
                      <wp:effectExtent l="0" t="0" r="25400" b="1270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2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8EEF33" id="Group 6" o:spid="_x0000_s1026" style="position:absolute;left:0;text-align:left;margin-left:-3.45pt;margin-top:3.05pt;width:106pt;height:26pt;z-index:251659264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" o:allowincell="f">
                      <v:shape id="AutoShape 7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8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014C3E"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C72" w:rsidRPr="00014C3E" w:rsidRDefault="006D1C72" w:rsidP="00F53029">
            <w:pPr>
              <w:wordWrap w:val="0"/>
              <w:jc w:val="right"/>
            </w:pPr>
          </w:p>
        </w:tc>
      </w:tr>
    </w:tbl>
    <w:p w:rsidR="00114324" w:rsidRPr="006D1C72" w:rsidRDefault="00114324"/>
    <w:p w:rsidR="00114324" w:rsidRDefault="00114324">
      <w:pPr>
        <w:rPr>
          <w:sz w:val="26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6"/>
        </w:rPr>
        <w:t>香川県</w:t>
      </w:r>
      <w:r>
        <w:rPr>
          <w:rFonts w:hint="eastAsia"/>
          <w:sz w:val="26"/>
        </w:rPr>
        <w:t xml:space="preserve">       </w:t>
      </w:r>
      <w:r>
        <w:rPr>
          <w:rFonts w:hint="eastAsia"/>
          <w:sz w:val="26"/>
        </w:rPr>
        <w:t>保健所長</w:t>
      </w:r>
      <w:r>
        <w:rPr>
          <w:rFonts w:hint="eastAsia"/>
          <w:sz w:val="26"/>
        </w:rPr>
        <w:t xml:space="preserve">                      </w:t>
      </w:r>
      <w:r>
        <w:rPr>
          <w:rFonts w:hint="eastAsia"/>
          <w:sz w:val="26"/>
        </w:rPr>
        <w:t>殿</w:t>
      </w:r>
    </w:p>
    <w:p w:rsidR="00114324" w:rsidRDefault="00114324">
      <w:pPr>
        <w:rPr>
          <w:sz w:val="28"/>
        </w:rPr>
      </w:pPr>
    </w:p>
    <w:tbl>
      <w:tblPr>
        <w:tblW w:w="0" w:type="auto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3709"/>
      </w:tblGrid>
      <w:tr w:rsidR="00114324">
        <w:trPr>
          <w:trHeight w:val="466"/>
        </w:trPr>
        <w:tc>
          <w:tcPr>
            <w:tcW w:w="1774" w:type="dxa"/>
            <w:vAlign w:val="center"/>
          </w:tcPr>
          <w:p w:rsidR="00114324" w:rsidRDefault="001143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連絡先（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709" w:type="dxa"/>
            <w:vAlign w:val="center"/>
          </w:tcPr>
          <w:p w:rsidR="00114324" w:rsidRDefault="0011432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</w:tbl>
    <w:p w:rsidR="00114324" w:rsidRDefault="00114324">
      <w:pPr>
        <w:outlineLvl w:val="0"/>
      </w:pPr>
    </w:p>
    <w:p w:rsidR="00114324" w:rsidRDefault="00114324">
      <w:pPr>
        <w:outlineLvl w:val="0"/>
      </w:pPr>
    </w:p>
    <w:p w:rsidR="00114324" w:rsidRDefault="00114324">
      <w:pPr>
        <w:outlineLvl w:val="0"/>
      </w:pPr>
    </w:p>
    <w:p w:rsidR="00114324" w:rsidRDefault="00114324">
      <w:pPr>
        <w:outlineLvl w:val="0"/>
        <w:rPr>
          <w:sz w:val="20"/>
        </w:rPr>
      </w:pPr>
      <w:r>
        <w:rPr>
          <w:rFonts w:hint="eastAsia"/>
          <w:sz w:val="20"/>
        </w:rPr>
        <w:t>（注意）</w:t>
      </w:r>
    </w:p>
    <w:p w:rsidR="00114324" w:rsidRDefault="00505DEF">
      <w:pPr>
        <w:outlineLvl w:val="0"/>
        <w:rPr>
          <w:sz w:val="20"/>
        </w:rPr>
      </w:pPr>
      <w:r>
        <w:rPr>
          <w:rFonts w:hint="eastAsia"/>
          <w:sz w:val="20"/>
        </w:rPr>
        <w:t>１　用紙の大きさは、</w:t>
      </w:r>
      <w:r w:rsidR="00114324">
        <w:rPr>
          <w:rFonts w:hint="eastAsia"/>
          <w:sz w:val="20"/>
        </w:rPr>
        <w:t>A4</w:t>
      </w:r>
      <w:r w:rsidR="00114324">
        <w:rPr>
          <w:rFonts w:hint="eastAsia"/>
          <w:sz w:val="20"/>
        </w:rPr>
        <w:t>とすること。</w:t>
      </w:r>
    </w:p>
    <w:p w:rsidR="00114324" w:rsidRDefault="00114324">
      <w:pPr>
        <w:outlineLvl w:val="0"/>
        <w:rPr>
          <w:sz w:val="20"/>
        </w:rPr>
      </w:pPr>
      <w:r>
        <w:rPr>
          <w:rFonts w:hint="eastAsia"/>
          <w:sz w:val="20"/>
        </w:rPr>
        <w:t>２　字は、墨、インク等を用い、楷書ではっきりと書くこと。</w:t>
      </w:r>
    </w:p>
    <w:p w:rsidR="00114324" w:rsidRDefault="00114324">
      <w:pPr>
        <w:pStyle w:val="a8"/>
      </w:pPr>
      <w:r>
        <w:rPr>
          <w:rFonts w:hint="eastAsia"/>
        </w:rPr>
        <w:t>３　前年における総取扱</w:t>
      </w:r>
      <w:r w:rsidR="00F6295E">
        <w:rPr>
          <w:rFonts w:hint="eastAsia"/>
        </w:rPr>
        <w:t>処方箋</w:t>
      </w:r>
      <w:r>
        <w:rPr>
          <w:rFonts w:hint="eastAsia"/>
        </w:rPr>
        <w:t>数欄には、前年において取</w:t>
      </w:r>
      <w:r w:rsidR="00505DEF">
        <w:rPr>
          <w:rFonts w:hint="eastAsia"/>
        </w:rPr>
        <w:t>り</w:t>
      </w:r>
      <w:r>
        <w:rPr>
          <w:rFonts w:hint="eastAsia"/>
        </w:rPr>
        <w:t>扱った眼科、耳鼻</w:t>
      </w:r>
      <w:r w:rsidR="00F6295E">
        <w:rPr>
          <w:rFonts w:hint="eastAsia"/>
        </w:rPr>
        <w:t>咽喉科</w:t>
      </w:r>
      <w:r>
        <w:rPr>
          <w:rFonts w:hint="eastAsia"/>
        </w:rPr>
        <w:t>及び歯科の</w:t>
      </w:r>
      <w:r w:rsidR="00F6295E">
        <w:rPr>
          <w:rFonts w:hint="eastAsia"/>
        </w:rPr>
        <w:t>処方箋の</w:t>
      </w:r>
      <w:r>
        <w:rPr>
          <w:rFonts w:hint="eastAsia"/>
        </w:rPr>
        <w:t>数にそれぞれ３分の２を乗じた数とその他の診療科の</w:t>
      </w:r>
      <w:r w:rsidR="00F6295E">
        <w:rPr>
          <w:rFonts w:hint="eastAsia"/>
        </w:rPr>
        <w:t>処方箋</w:t>
      </w:r>
      <w:r>
        <w:rPr>
          <w:rFonts w:hint="eastAsia"/>
        </w:rPr>
        <w:t>の数との合計</w:t>
      </w:r>
      <w:r w:rsidR="00F6295E">
        <w:rPr>
          <w:rFonts w:hint="eastAsia"/>
        </w:rPr>
        <w:t>数</w:t>
      </w:r>
      <w:r>
        <w:rPr>
          <w:rFonts w:hint="eastAsia"/>
        </w:rPr>
        <w:t>を記載すること。</w:t>
      </w:r>
    </w:p>
    <w:p w:rsidR="00D63409" w:rsidRDefault="00D63409" w:rsidP="00DD34A6">
      <w:pPr>
        <w:outlineLvl w:val="0"/>
      </w:pPr>
    </w:p>
    <w:sectPr w:rsidR="00D63409">
      <w:type w:val="continuous"/>
      <w:pgSz w:w="11906" w:h="16838" w:code="9"/>
      <w:pgMar w:top="851" w:right="1134" w:bottom="851" w:left="1418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84" w:rsidRDefault="00813E84">
      <w:r>
        <w:separator/>
      </w:r>
    </w:p>
  </w:endnote>
  <w:endnote w:type="continuationSeparator" w:id="0">
    <w:p w:rsidR="00813E84" w:rsidRDefault="0081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84" w:rsidRDefault="00813E84">
      <w:r>
        <w:separator/>
      </w:r>
    </w:p>
  </w:footnote>
  <w:footnote w:type="continuationSeparator" w:id="0">
    <w:p w:rsidR="00813E84" w:rsidRDefault="00813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24"/>
    <w:rsid w:val="000C177B"/>
    <w:rsid w:val="00114324"/>
    <w:rsid w:val="0019084E"/>
    <w:rsid w:val="00250733"/>
    <w:rsid w:val="002D7E19"/>
    <w:rsid w:val="00505DEF"/>
    <w:rsid w:val="006049E8"/>
    <w:rsid w:val="00697D2E"/>
    <w:rsid w:val="006D1C72"/>
    <w:rsid w:val="00801569"/>
    <w:rsid w:val="00813E84"/>
    <w:rsid w:val="00817305"/>
    <w:rsid w:val="00900427"/>
    <w:rsid w:val="00930F4D"/>
    <w:rsid w:val="0094004E"/>
    <w:rsid w:val="009B6028"/>
    <w:rsid w:val="00A06BC6"/>
    <w:rsid w:val="00A1796B"/>
    <w:rsid w:val="00A6735E"/>
    <w:rsid w:val="00B006B8"/>
    <w:rsid w:val="00D63409"/>
    <w:rsid w:val="00DD34A6"/>
    <w:rsid w:val="00DE3CA5"/>
    <w:rsid w:val="00E64AA5"/>
    <w:rsid w:val="00E65AD3"/>
    <w:rsid w:val="00F034E2"/>
    <w:rsid w:val="00F6295E"/>
    <w:rsid w:val="00F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E5DDE4"/>
  <w15:chartTrackingRefBased/>
  <w15:docId w15:val="{E756AE32-8D0C-45F1-A583-45230A7A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a8">
    <w:name w:val="Body Text Indent"/>
    <w:basedOn w:val="a"/>
    <w:pPr>
      <w:ind w:left="182" w:hanging="182"/>
      <w:outlineLvl w:val="0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2D7E1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D7E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E77B9-2EAE-444A-BCFD-DC3DF14F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subject/>
  <dc:creator>健康福祉部</dc:creator>
  <cp:keywords/>
  <cp:lastModifiedBy>SG19500のC20-3891</cp:lastModifiedBy>
  <cp:revision>3</cp:revision>
  <cp:lastPrinted>2014-12-26T07:39:00Z</cp:lastPrinted>
  <dcterms:created xsi:type="dcterms:W3CDTF">2023-01-11T07:36:00Z</dcterms:created>
  <dcterms:modified xsi:type="dcterms:W3CDTF">2023-01-11T07:39:00Z</dcterms:modified>
</cp:coreProperties>
</file>